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B76" w14:textId="58F62784" w:rsidR="00D35696" w:rsidRPr="00D35696" w:rsidRDefault="004C559C" w:rsidP="00D35696">
      <w:pPr>
        <w:pStyle w:val="Title"/>
        <w:ind w:left="3600"/>
        <w:rPr>
          <w:b/>
          <w:color w:val="820000"/>
          <w:sz w:val="46"/>
          <w:szCs w:val="46"/>
        </w:rPr>
      </w:pPr>
      <w:r w:rsidRPr="00D35696">
        <w:rPr>
          <w:rFonts w:ascii="Times New Roman" w:hAnsi="Times New Roman"/>
          <w:b/>
          <w:noProof/>
          <w:sz w:val="46"/>
          <w:szCs w:val="46"/>
        </w:rPr>
        <w:drawing>
          <wp:anchor distT="36576" distB="36576" distL="36576" distR="36576" simplePos="0" relativeHeight="251661312" behindDoc="0" locked="0" layoutInCell="1" allowOverlap="1" wp14:anchorId="11B927F9" wp14:editId="61C1943B">
            <wp:simplePos x="0" y="0"/>
            <wp:positionH relativeFrom="margin">
              <wp:posOffset>676275</wp:posOffset>
            </wp:positionH>
            <wp:positionV relativeFrom="paragraph">
              <wp:posOffset>-69215</wp:posOffset>
            </wp:positionV>
            <wp:extent cx="1531620" cy="1018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F3" w:rsidRPr="00D35696">
        <w:rPr>
          <w:rFonts w:ascii="Times New Roman" w:hAnsi="Times New Roman"/>
          <w:b/>
          <w:noProof/>
          <w:sz w:val="46"/>
          <w:szCs w:val="46"/>
        </w:rPr>
        <w:drawing>
          <wp:anchor distT="36576" distB="36576" distL="36576" distR="36576" simplePos="0" relativeHeight="251663360" behindDoc="0" locked="0" layoutInCell="1" allowOverlap="1" wp14:anchorId="4EF0C784" wp14:editId="4125A3F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4803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F3" w:rsidRPr="00D35696">
        <w:rPr>
          <w:b/>
          <w:color w:val="820000"/>
          <w:sz w:val="46"/>
          <w:szCs w:val="46"/>
        </w:rPr>
        <w:t>HR</w:t>
      </w:r>
      <w:r w:rsidR="00A75919" w:rsidRPr="00D35696">
        <w:rPr>
          <w:b/>
          <w:color w:val="820000"/>
          <w:sz w:val="46"/>
          <w:szCs w:val="46"/>
        </w:rPr>
        <w:t xml:space="preserve">@UW </w:t>
      </w:r>
      <w:r w:rsidR="00A6279F" w:rsidRPr="00D35696">
        <w:rPr>
          <w:b/>
          <w:color w:val="820000"/>
          <w:sz w:val="46"/>
          <w:szCs w:val="46"/>
        </w:rPr>
        <w:t xml:space="preserve">Competencies </w:t>
      </w:r>
      <w:r w:rsidR="00E348BB" w:rsidRPr="00D35696">
        <w:rPr>
          <w:b/>
          <w:color w:val="002060"/>
          <w:sz w:val="46"/>
          <w:szCs w:val="46"/>
        </w:rPr>
        <w:t xml:space="preserve">Cohort </w:t>
      </w:r>
      <w:r w:rsidR="00D35696" w:rsidRPr="00D35696">
        <w:rPr>
          <w:b/>
          <w:color w:val="002060"/>
          <w:sz w:val="46"/>
          <w:szCs w:val="46"/>
        </w:rPr>
        <w:t>Program</w:t>
      </w:r>
    </w:p>
    <w:p w14:paraId="42B30373" w14:textId="16F5AD37" w:rsidR="00D61C68" w:rsidRPr="00D35696" w:rsidRDefault="00D35696" w:rsidP="00D35696">
      <w:pPr>
        <w:pStyle w:val="Title"/>
        <w:ind w:left="2880" w:firstLine="720"/>
        <w:rPr>
          <w:b/>
          <w:color w:val="8EAADB" w:themeColor="accent1" w:themeTint="99"/>
          <w:sz w:val="54"/>
          <w:szCs w:val="54"/>
        </w:rPr>
      </w:pPr>
      <w:r w:rsidRPr="00D35696">
        <w:rPr>
          <w:b/>
          <w:color w:val="8EAADB" w:themeColor="accent1" w:themeTint="99"/>
          <w:sz w:val="54"/>
          <w:szCs w:val="54"/>
        </w:rPr>
        <w:t>Declaration of Interest</w:t>
      </w:r>
    </w:p>
    <w:p w14:paraId="5A032E3F" w14:textId="77777777" w:rsidR="00D35696" w:rsidRDefault="00D35696" w:rsidP="00D35696">
      <w:pPr>
        <w:tabs>
          <w:tab w:val="left" w:pos="4740"/>
        </w:tabs>
        <w:jc w:val="center"/>
        <w:rPr>
          <w:b/>
          <w:color w:val="C00000"/>
          <w:sz w:val="26"/>
          <w:szCs w:val="26"/>
        </w:rPr>
      </w:pPr>
    </w:p>
    <w:p w14:paraId="40DC8450" w14:textId="77777777" w:rsidR="004C559C" w:rsidRDefault="004C559C" w:rsidP="0030267A">
      <w:pPr>
        <w:tabs>
          <w:tab w:val="left" w:pos="4740"/>
        </w:tabs>
        <w:spacing w:after="0"/>
        <w:ind w:left="360"/>
        <w:rPr>
          <w:b/>
          <w:color w:val="C00000"/>
          <w:sz w:val="26"/>
          <w:szCs w:val="26"/>
        </w:rPr>
      </w:pPr>
      <w:r w:rsidRPr="000C463E">
        <w:rPr>
          <w:b/>
          <w:color w:val="C00000"/>
          <w:sz w:val="26"/>
          <w:szCs w:val="26"/>
        </w:rPr>
        <w:t xml:space="preserve">Thank you for </w:t>
      </w:r>
      <w:r>
        <w:rPr>
          <w:b/>
          <w:color w:val="C00000"/>
          <w:sz w:val="26"/>
          <w:szCs w:val="26"/>
        </w:rPr>
        <w:t xml:space="preserve">enrolling in </w:t>
      </w:r>
      <w:r w:rsidRPr="000C463E">
        <w:rPr>
          <w:b/>
          <w:color w:val="C00000"/>
          <w:sz w:val="26"/>
          <w:szCs w:val="26"/>
        </w:rPr>
        <w:t>the cohort!</w:t>
      </w:r>
    </w:p>
    <w:p w14:paraId="144A0DF9" w14:textId="161BD47F" w:rsidR="00224900" w:rsidRDefault="004C3DC2" w:rsidP="00224900">
      <w:pPr>
        <w:spacing w:after="240"/>
        <w:ind w:left="346"/>
      </w:pPr>
      <w:r>
        <w:t xml:space="preserve">Your answers here will </w:t>
      </w:r>
      <w:r w:rsidR="00D35696">
        <w:t xml:space="preserve">help </w:t>
      </w:r>
      <w:r>
        <w:t xml:space="preserve">us to </w:t>
      </w:r>
      <w:r w:rsidR="00D35696">
        <w:t xml:space="preserve">learn more about who will be joining the cohort. </w:t>
      </w:r>
      <w:r w:rsidR="004C559C">
        <w:t xml:space="preserve">Enrollment is </w:t>
      </w:r>
      <w:r w:rsidR="00D35696">
        <w:t>on a first come, first served basis until</w:t>
      </w:r>
      <w:r w:rsidR="00224900">
        <w:t xml:space="preserve"> max</w:t>
      </w:r>
      <w:r w:rsidR="00D35696">
        <w:t xml:space="preserve"> capacity (18) is reached.  </w:t>
      </w:r>
      <w:r w:rsidR="002409FF">
        <w:t>Discuss your interest with your supervisor/manager, and if they are supportive and agree to the time commitment</w:t>
      </w:r>
      <w:r w:rsidR="006A038C">
        <w:t>:</w:t>
      </w:r>
      <w:r w:rsidR="002409FF">
        <w:t xml:space="preserve"> </w:t>
      </w:r>
      <w:r w:rsidR="006A038C">
        <w:rPr>
          <w:highlight w:val="yellow"/>
        </w:rPr>
        <w:t>C</w:t>
      </w:r>
      <w:r w:rsidR="00F720CC" w:rsidRPr="002409FF">
        <w:rPr>
          <w:highlight w:val="yellow"/>
        </w:rPr>
        <w:t>omplete this form in entirety</w:t>
      </w:r>
      <w:r w:rsidR="002409FF">
        <w:t xml:space="preserve">. </w:t>
      </w:r>
      <w:r w:rsidR="00F720CC">
        <w:t xml:space="preserve"> </w:t>
      </w:r>
    </w:p>
    <w:p w14:paraId="5C84D522" w14:textId="1562A4B2" w:rsidR="00D636B2" w:rsidRDefault="00224900" w:rsidP="00224900">
      <w:pPr>
        <w:spacing w:after="240"/>
        <w:ind w:left="346"/>
      </w:pPr>
      <w:r>
        <w:rPr>
          <w:color w:val="C00000"/>
        </w:rPr>
        <w:t>Important n</w:t>
      </w:r>
      <w:r w:rsidR="00D35696" w:rsidRPr="00224900">
        <w:rPr>
          <w:color w:val="C00000"/>
        </w:rPr>
        <w:t>ote</w:t>
      </w:r>
      <w:r>
        <w:rPr>
          <w:color w:val="C00000"/>
        </w:rPr>
        <w:t>—</w:t>
      </w:r>
      <w:r w:rsidR="0038118A">
        <w:t xml:space="preserve">Participation requires completion of </w:t>
      </w:r>
      <w:r w:rsidR="00D35696">
        <w:t xml:space="preserve">your </w:t>
      </w:r>
      <w:r w:rsidR="00DF01AE">
        <w:t xml:space="preserve">first six months, or </w:t>
      </w:r>
      <w:r w:rsidR="00FF75DA">
        <w:t xml:space="preserve">initial </w:t>
      </w:r>
      <w:r w:rsidR="0038118A">
        <w:t>probationary</w:t>
      </w:r>
      <w:r w:rsidR="00D35696">
        <w:t xml:space="preserve"> period</w:t>
      </w:r>
      <w:r w:rsidR="00DF01AE">
        <w:t xml:space="preserve"> (whichever comes first)</w:t>
      </w:r>
      <w:r w:rsidR="00D35696">
        <w:t xml:space="preserve">. Contact </w:t>
      </w:r>
      <w:hyperlink r:id="rId10" w:history="1">
        <w:r>
          <w:rPr>
            <w:rStyle w:val="Hyperlink"/>
          </w:rPr>
          <w:t>HR CoP</w:t>
        </w:r>
      </w:hyperlink>
      <w:r w:rsidR="00D35696">
        <w:t xml:space="preserve"> if </w:t>
      </w:r>
      <w:r>
        <w:t xml:space="preserve">there are </w:t>
      </w:r>
      <w:r w:rsidR="00D35696">
        <w:t>circumstance</w:t>
      </w:r>
      <w:r>
        <w:t>s</w:t>
      </w:r>
      <w:r w:rsidR="00D35696">
        <w:t xml:space="preserve"> </w:t>
      </w:r>
      <w:r w:rsidR="006A3A85">
        <w:t xml:space="preserve">that </w:t>
      </w:r>
      <w:r w:rsidR="00D35696">
        <w:t xml:space="preserve">you’d like for us to consider. </w:t>
      </w:r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1539"/>
        <w:gridCol w:w="3625"/>
        <w:gridCol w:w="1415"/>
        <w:gridCol w:w="3865"/>
      </w:tblGrid>
      <w:tr w:rsidR="000C463E" w14:paraId="5D3277C6" w14:textId="77777777" w:rsidTr="007A7DC1">
        <w:tc>
          <w:tcPr>
            <w:tcW w:w="1539" w:type="dxa"/>
          </w:tcPr>
          <w:p w14:paraId="1EC21087" w14:textId="635342E2" w:rsidR="000C463E" w:rsidRDefault="000C463E" w:rsidP="000C463E">
            <w:pPr>
              <w:spacing w:after="1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25" w:type="dxa"/>
          </w:tcPr>
          <w:p w14:paraId="1600C8B6" w14:textId="77777777" w:rsidR="000C463E" w:rsidRPr="0011184D" w:rsidRDefault="000C463E" w:rsidP="000C463E">
            <w:pPr>
              <w:spacing w:after="120"/>
            </w:pPr>
          </w:p>
        </w:tc>
        <w:tc>
          <w:tcPr>
            <w:tcW w:w="1415" w:type="dxa"/>
          </w:tcPr>
          <w:p w14:paraId="3720B467" w14:textId="6712D1F2" w:rsidR="000C463E" w:rsidRDefault="000C463E" w:rsidP="000C463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Role: </w:t>
            </w:r>
          </w:p>
        </w:tc>
        <w:tc>
          <w:tcPr>
            <w:tcW w:w="3865" w:type="dxa"/>
          </w:tcPr>
          <w:p w14:paraId="7CB5956D" w14:textId="77777777" w:rsidR="000C463E" w:rsidRPr="0011184D" w:rsidRDefault="000C463E" w:rsidP="000C463E">
            <w:pPr>
              <w:spacing w:after="120"/>
            </w:pPr>
          </w:p>
        </w:tc>
      </w:tr>
      <w:tr w:rsidR="000C463E" w14:paraId="0A66CD5D" w14:textId="77777777" w:rsidTr="007A7DC1">
        <w:tc>
          <w:tcPr>
            <w:tcW w:w="1539" w:type="dxa"/>
          </w:tcPr>
          <w:p w14:paraId="7429C676" w14:textId="68C6F909" w:rsidR="000C463E" w:rsidRDefault="000C463E" w:rsidP="000C463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3625" w:type="dxa"/>
          </w:tcPr>
          <w:p w14:paraId="01AF8D6A" w14:textId="77777777" w:rsidR="000C463E" w:rsidRPr="0011184D" w:rsidRDefault="000C463E" w:rsidP="000C463E">
            <w:pPr>
              <w:spacing w:after="120"/>
            </w:pPr>
          </w:p>
        </w:tc>
        <w:tc>
          <w:tcPr>
            <w:tcW w:w="1415" w:type="dxa"/>
          </w:tcPr>
          <w:p w14:paraId="46D0C864" w14:textId="1F0FEA4C" w:rsidR="000C463E" w:rsidRDefault="000C463E" w:rsidP="000C463E">
            <w:pPr>
              <w:spacing w:after="120"/>
              <w:rPr>
                <w:b/>
              </w:rPr>
            </w:pPr>
            <w:r>
              <w:rPr>
                <w:b/>
              </w:rPr>
              <w:t>Div</w:t>
            </w:r>
            <w:r w:rsidR="0011184D">
              <w:rPr>
                <w:b/>
              </w:rPr>
              <w:t>.</w:t>
            </w:r>
            <w:r>
              <w:rPr>
                <w:b/>
              </w:rPr>
              <w:t>/Dept</w:t>
            </w:r>
            <w:r w:rsidR="0011184D">
              <w:rPr>
                <w:b/>
              </w:rPr>
              <w:t>.</w:t>
            </w:r>
            <w:r>
              <w:rPr>
                <w:b/>
              </w:rPr>
              <w:t>:</w:t>
            </w:r>
          </w:p>
        </w:tc>
        <w:tc>
          <w:tcPr>
            <w:tcW w:w="3865" w:type="dxa"/>
          </w:tcPr>
          <w:p w14:paraId="52A4769A" w14:textId="77777777" w:rsidR="000C463E" w:rsidRPr="0011184D" w:rsidRDefault="000C463E" w:rsidP="000C463E">
            <w:pPr>
              <w:spacing w:after="120"/>
            </w:pPr>
          </w:p>
        </w:tc>
      </w:tr>
      <w:tr w:rsidR="000C463E" w14:paraId="782FB71F" w14:textId="77777777" w:rsidTr="007A7DC1">
        <w:tc>
          <w:tcPr>
            <w:tcW w:w="1539" w:type="dxa"/>
          </w:tcPr>
          <w:p w14:paraId="24E10CFA" w14:textId="7D4415B3" w:rsidR="000C463E" w:rsidRDefault="007A7DC1" w:rsidP="000C463E">
            <w:pPr>
              <w:spacing w:after="12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625" w:type="dxa"/>
          </w:tcPr>
          <w:p w14:paraId="68BBA264" w14:textId="77777777" w:rsidR="000C463E" w:rsidRPr="0011184D" w:rsidRDefault="000C463E" w:rsidP="000C463E">
            <w:pPr>
              <w:spacing w:after="120"/>
            </w:pPr>
          </w:p>
        </w:tc>
        <w:tc>
          <w:tcPr>
            <w:tcW w:w="1415" w:type="dxa"/>
          </w:tcPr>
          <w:p w14:paraId="0151D2CA" w14:textId="73BDF675" w:rsidR="000C463E" w:rsidRDefault="007A7DC1" w:rsidP="000C463E">
            <w:pPr>
              <w:spacing w:after="120"/>
              <w:rPr>
                <w:b/>
              </w:rPr>
            </w:pPr>
            <w:r>
              <w:rPr>
                <w:b/>
              </w:rPr>
              <w:t>Manager:</w:t>
            </w:r>
          </w:p>
        </w:tc>
        <w:tc>
          <w:tcPr>
            <w:tcW w:w="3865" w:type="dxa"/>
          </w:tcPr>
          <w:p w14:paraId="3B10378C" w14:textId="77777777" w:rsidR="000C463E" w:rsidRPr="0011184D" w:rsidRDefault="000C463E" w:rsidP="000C463E">
            <w:pPr>
              <w:spacing w:after="120"/>
            </w:pPr>
          </w:p>
        </w:tc>
      </w:tr>
      <w:tr w:rsidR="000C463E" w14:paraId="13380012" w14:textId="77777777" w:rsidTr="007A7DC1">
        <w:tc>
          <w:tcPr>
            <w:tcW w:w="1539" w:type="dxa"/>
          </w:tcPr>
          <w:p w14:paraId="59910D95" w14:textId="625AD832" w:rsidR="000C463E" w:rsidRDefault="007A7DC1" w:rsidP="000C463E">
            <w:pPr>
              <w:spacing w:after="120"/>
              <w:rPr>
                <w:b/>
              </w:rPr>
            </w:pPr>
            <w:r>
              <w:rPr>
                <w:b/>
              </w:rPr>
              <w:t>Today’s Date:</w:t>
            </w:r>
          </w:p>
        </w:tc>
        <w:tc>
          <w:tcPr>
            <w:tcW w:w="3625" w:type="dxa"/>
          </w:tcPr>
          <w:p w14:paraId="2CC2E792" w14:textId="77777777" w:rsidR="000C463E" w:rsidRPr="0011184D" w:rsidRDefault="000C463E" w:rsidP="000C463E">
            <w:pPr>
              <w:spacing w:after="120"/>
            </w:pPr>
          </w:p>
        </w:tc>
        <w:tc>
          <w:tcPr>
            <w:tcW w:w="1415" w:type="dxa"/>
          </w:tcPr>
          <w:p w14:paraId="4C3A88BB" w14:textId="3F1E46FE" w:rsidR="000C463E" w:rsidRDefault="007A7DC1" w:rsidP="000C463E">
            <w:pPr>
              <w:spacing w:after="120"/>
              <w:rPr>
                <w:b/>
              </w:rPr>
            </w:pPr>
            <w:r>
              <w:rPr>
                <w:b/>
              </w:rPr>
              <w:t>Time in role:</w:t>
            </w:r>
          </w:p>
        </w:tc>
        <w:tc>
          <w:tcPr>
            <w:tcW w:w="3865" w:type="dxa"/>
          </w:tcPr>
          <w:p w14:paraId="7C9C4CB7" w14:textId="77777777" w:rsidR="000C463E" w:rsidRPr="0011184D" w:rsidRDefault="000C463E" w:rsidP="000C463E">
            <w:pPr>
              <w:spacing w:after="120"/>
            </w:pPr>
          </w:p>
        </w:tc>
      </w:tr>
      <w:tr w:rsidR="004C3DC2" w14:paraId="12E931F5" w14:textId="77777777" w:rsidTr="00FA17CF">
        <w:tc>
          <w:tcPr>
            <w:tcW w:w="1539" w:type="dxa"/>
          </w:tcPr>
          <w:p w14:paraId="3C15F1B8" w14:textId="64E78975" w:rsidR="004C3DC2" w:rsidRDefault="004C3DC2" w:rsidP="000C463E">
            <w:pPr>
              <w:spacing w:after="120"/>
              <w:rPr>
                <w:b/>
              </w:rPr>
            </w:pPr>
            <w:r>
              <w:rPr>
                <w:b/>
              </w:rPr>
              <w:t>Comments?</w:t>
            </w:r>
          </w:p>
        </w:tc>
        <w:tc>
          <w:tcPr>
            <w:tcW w:w="8905" w:type="dxa"/>
            <w:gridSpan w:val="3"/>
          </w:tcPr>
          <w:p w14:paraId="17E04CA6" w14:textId="77777777" w:rsidR="004C3DC2" w:rsidRPr="0011184D" w:rsidRDefault="004C3DC2" w:rsidP="000C463E">
            <w:pPr>
              <w:spacing w:after="120"/>
            </w:pPr>
          </w:p>
        </w:tc>
      </w:tr>
    </w:tbl>
    <w:p w14:paraId="40B592E3" w14:textId="77777777" w:rsidR="004C559C" w:rsidRDefault="004C559C" w:rsidP="00002A4B">
      <w:pPr>
        <w:spacing w:after="120"/>
        <w:ind w:left="346"/>
        <w:rPr>
          <w:b/>
        </w:rPr>
      </w:pPr>
    </w:p>
    <w:p w14:paraId="27174B04" w14:textId="6E19375E" w:rsidR="00F954DF" w:rsidRPr="00F954DF" w:rsidRDefault="00F954DF" w:rsidP="00002A4B">
      <w:pPr>
        <w:spacing w:after="120"/>
        <w:ind w:left="346"/>
        <w:rPr>
          <w:bCs/>
          <w:color w:val="C00000"/>
        </w:rPr>
      </w:pPr>
      <w:r w:rsidRPr="00F954DF">
        <w:rPr>
          <w:bCs/>
          <w:color w:val="C00000"/>
        </w:rPr>
        <w:t xml:space="preserve">Please type your responses in the expandable boxes beneath each question: </w:t>
      </w:r>
    </w:p>
    <w:p w14:paraId="244F6BA2" w14:textId="398464AE" w:rsidR="00D636B2" w:rsidRDefault="00D636B2" w:rsidP="00002A4B">
      <w:pPr>
        <w:spacing w:after="120"/>
        <w:ind w:left="346"/>
        <w:rPr>
          <w:b/>
        </w:rPr>
      </w:pPr>
      <w:r w:rsidRPr="00C62F65">
        <w:rPr>
          <w:b/>
        </w:rPr>
        <w:t xml:space="preserve">How long </w:t>
      </w:r>
      <w:r w:rsidR="00D35696">
        <w:rPr>
          <w:b/>
        </w:rPr>
        <w:t xml:space="preserve">and in what capacities </w:t>
      </w:r>
      <w:r w:rsidRPr="00C62F65">
        <w:rPr>
          <w:b/>
        </w:rPr>
        <w:t>have you worked in HR?</w:t>
      </w:r>
      <w:r w:rsidR="003D6C8C">
        <w:rPr>
          <w:b/>
        </w:rPr>
        <w:t xml:space="preserve"> </w:t>
      </w:r>
      <w:r w:rsidR="00D35696">
        <w:rPr>
          <w:b/>
        </w:rPr>
        <w:t>D</w:t>
      </w:r>
      <w:r w:rsidR="003D6C8C">
        <w:rPr>
          <w:b/>
        </w:rPr>
        <w:t xml:space="preserve">istinguish </w:t>
      </w:r>
      <w:r w:rsidR="00D35696">
        <w:rPr>
          <w:b/>
        </w:rPr>
        <w:t xml:space="preserve">between </w:t>
      </w:r>
      <w:r w:rsidR="003D6C8C">
        <w:rPr>
          <w:b/>
        </w:rPr>
        <w:t>UW and outside UW, if appl</w:t>
      </w:r>
      <w:r w:rsidR="00224900">
        <w:rPr>
          <w:b/>
        </w:rPr>
        <w:t>icable.</w:t>
      </w:r>
      <w:r w:rsidRPr="00C62F65">
        <w:rPr>
          <w:b/>
        </w:rPr>
        <w:t xml:space="preserve"> </w:t>
      </w:r>
    </w:p>
    <w:p w14:paraId="2069248D" w14:textId="079C7F1F" w:rsidR="00726F92" w:rsidRPr="00224900" w:rsidRDefault="00224900" w:rsidP="00C6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46"/>
        <w:rPr>
          <w:bCs/>
        </w:rPr>
      </w:pPr>
      <w:r>
        <w:rPr>
          <w:bCs/>
        </w:rPr>
        <w:t xml:space="preserve"> </w:t>
      </w:r>
    </w:p>
    <w:p w14:paraId="4453FC1B" w14:textId="61C05921" w:rsidR="00D636B2" w:rsidRPr="00002A4B" w:rsidRDefault="00D636B2" w:rsidP="00002A4B">
      <w:pPr>
        <w:spacing w:after="120"/>
        <w:ind w:left="346"/>
        <w:rPr>
          <w:b/>
        </w:rPr>
      </w:pPr>
      <w:r w:rsidRPr="00C62F65">
        <w:rPr>
          <w:b/>
        </w:rPr>
        <w:t xml:space="preserve">How long have you worked at UW?  </w:t>
      </w:r>
      <w:r w:rsidR="00224900">
        <w:rPr>
          <w:b/>
        </w:rPr>
        <w:t xml:space="preserve">In what </w:t>
      </w:r>
      <w:r w:rsidRPr="00C62F65">
        <w:rPr>
          <w:b/>
        </w:rPr>
        <w:t>roles and departments/ divisions</w:t>
      </w:r>
      <w:r w:rsidR="00224900">
        <w:rPr>
          <w:b/>
        </w:rPr>
        <w:t>?</w:t>
      </w:r>
      <w:r w:rsidR="00C62F65">
        <w:rPr>
          <w:b/>
        </w:rPr>
        <w:t xml:space="preserve"> </w:t>
      </w:r>
    </w:p>
    <w:p w14:paraId="69BA7051" w14:textId="77777777" w:rsidR="00726F92" w:rsidRPr="00224900" w:rsidRDefault="00726F92" w:rsidP="00C6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46"/>
        <w:rPr>
          <w:bCs/>
        </w:rPr>
      </w:pPr>
    </w:p>
    <w:p w14:paraId="09E7EF5F" w14:textId="0811620D" w:rsidR="00D636B2" w:rsidRPr="00C62F65" w:rsidRDefault="00D636B2" w:rsidP="00002A4B">
      <w:pPr>
        <w:spacing w:after="120"/>
        <w:ind w:left="346"/>
        <w:rPr>
          <w:b/>
        </w:rPr>
      </w:pPr>
      <w:r w:rsidRPr="00C62F65">
        <w:rPr>
          <w:b/>
        </w:rPr>
        <w:t xml:space="preserve">Why are you interested in participating </w:t>
      </w:r>
      <w:r w:rsidR="00C62F65">
        <w:rPr>
          <w:b/>
        </w:rPr>
        <w:t xml:space="preserve">in the cohort </w:t>
      </w:r>
      <w:r w:rsidRPr="00C62F65">
        <w:rPr>
          <w:b/>
        </w:rPr>
        <w:t>at this time?</w:t>
      </w:r>
    </w:p>
    <w:p w14:paraId="668A9928" w14:textId="77777777" w:rsidR="00726F92" w:rsidRPr="00224900" w:rsidRDefault="00726F92" w:rsidP="00C6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46"/>
        <w:rPr>
          <w:bCs/>
        </w:rPr>
      </w:pPr>
    </w:p>
    <w:p w14:paraId="074B51BB" w14:textId="77777777" w:rsidR="007A7DC1" w:rsidRPr="00C62F65" w:rsidRDefault="007A7DC1" w:rsidP="007A7DC1">
      <w:pPr>
        <w:spacing w:after="120"/>
        <w:ind w:left="346"/>
        <w:rPr>
          <w:b/>
        </w:rPr>
      </w:pPr>
      <w:r w:rsidRPr="00C62F65">
        <w:rPr>
          <w:b/>
        </w:rPr>
        <w:t xml:space="preserve">Do you have specific goal(s) for your time in the cohort? </w:t>
      </w:r>
    </w:p>
    <w:p w14:paraId="3F7925BF" w14:textId="77777777" w:rsidR="00726F92" w:rsidRPr="0011184D" w:rsidRDefault="00726F92" w:rsidP="007A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46"/>
        <w:rPr>
          <w:b/>
        </w:rPr>
      </w:pPr>
    </w:p>
    <w:p w14:paraId="04270B8E" w14:textId="2899C80C" w:rsidR="00D636B2" w:rsidRPr="00C62F65" w:rsidRDefault="007A7DC1" w:rsidP="00002A4B">
      <w:pPr>
        <w:spacing w:after="120"/>
        <w:ind w:left="346"/>
        <w:rPr>
          <w:b/>
        </w:rPr>
      </w:pPr>
      <w:r>
        <w:rPr>
          <w:b/>
        </w:rPr>
        <w:t>H</w:t>
      </w:r>
      <w:r w:rsidR="0097229D" w:rsidRPr="0097229D">
        <w:rPr>
          <w:b/>
        </w:rPr>
        <w:t xml:space="preserve">ow </w:t>
      </w:r>
      <w:r w:rsidR="0097229D">
        <w:rPr>
          <w:b/>
        </w:rPr>
        <w:t xml:space="preserve">might </w:t>
      </w:r>
      <w:r w:rsidR="0097229D" w:rsidRPr="0097229D">
        <w:rPr>
          <w:b/>
        </w:rPr>
        <w:t>this program equip yo</w:t>
      </w:r>
      <w:r w:rsidR="0097229D">
        <w:rPr>
          <w:b/>
        </w:rPr>
        <w:t xml:space="preserve">u to engage </w:t>
      </w:r>
      <w:r w:rsidR="0052120E">
        <w:rPr>
          <w:b/>
        </w:rPr>
        <w:t xml:space="preserve">further </w:t>
      </w:r>
      <w:r w:rsidR="0097229D">
        <w:rPr>
          <w:b/>
        </w:rPr>
        <w:t xml:space="preserve">with the HR &amp; </w:t>
      </w:r>
      <w:r w:rsidR="0097229D" w:rsidRPr="0097229D">
        <w:rPr>
          <w:b/>
        </w:rPr>
        <w:t xml:space="preserve">Payroll community </w:t>
      </w:r>
      <w:r w:rsidR="0097229D">
        <w:rPr>
          <w:b/>
        </w:rPr>
        <w:t xml:space="preserve">at </w:t>
      </w:r>
      <w:r w:rsidR="0097229D" w:rsidRPr="0097229D">
        <w:rPr>
          <w:b/>
        </w:rPr>
        <w:t>UW-Madison</w:t>
      </w:r>
      <w:r w:rsidR="0097229D">
        <w:rPr>
          <w:b/>
        </w:rPr>
        <w:t>?</w:t>
      </w:r>
      <w:r w:rsidR="0097229D" w:rsidRPr="00002A4B">
        <w:rPr>
          <w:b/>
        </w:rPr>
        <w:t xml:space="preserve">  </w:t>
      </w:r>
    </w:p>
    <w:p w14:paraId="006F1D0F" w14:textId="77777777" w:rsidR="00726F92" w:rsidRPr="0011184D" w:rsidRDefault="00726F92" w:rsidP="00C6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46"/>
        <w:rPr>
          <w:b/>
        </w:rPr>
      </w:pPr>
    </w:p>
    <w:p w14:paraId="61712D7E" w14:textId="5709722B" w:rsidR="008065A1" w:rsidRPr="001C0F92" w:rsidRDefault="001C0F92" w:rsidP="00A723B8">
      <w:pPr>
        <w:pStyle w:val="ListParagraph"/>
        <w:spacing w:after="60" w:line="240" w:lineRule="auto"/>
        <w:ind w:left="0"/>
        <w:contextualSpacing w:val="0"/>
      </w:pPr>
      <w:r w:rsidRPr="001C0F92">
        <w:t xml:space="preserve">The </w:t>
      </w:r>
      <w:r w:rsidR="00E85F63" w:rsidRPr="001C0F92">
        <w:t>program</w:t>
      </w:r>
      <w:r w:rsidRPr="001C0F92">
        <w:t xml:space="preserve">’s success requires cohort members’ </w:t>
      </w:r>
      <w:r w:rsidR="00E85F63" w:rsidRPr="001C0F92">
        <w:t xml:space="preserve">engagement. </w:t>
      </w:r>
      <w:r w:rsidR="00A723B8" w:rsidRPr="001C0F92">
        <w:t>T</w:t>
      </w:r>
      <w:r w:rsidR="00E85F63" w:rsidRPr="001C0F92">
        <w:t>he monthly time commitment requires</w:t>
      </w:r>
      <w:r w:rsidR="00501B7F">
        <w:t xml:space="preserve"> a minimum of </w:t>
      </w:r>
      <w:r w:rsidR="00224900">
        <w:t xml:space="preserve">six (6) </w:t>
      </w:r>
      <w:r w:rsidR="00501B7F">
        <w:t xml:space="preserve">hours </w:t>
      </w:r>
      <w:r w:rsidR="00E344CC">
        <w:t>every four weeks for the duration of the seven-month program</w:t>
      </w:r>
      <w:r w:rsidR="008065A1" w:rsidRPr="001C0F92">
        <w:t>:</w:t>
      </w:r>
    </w:p>
    <w:p w14:paraId="177E79B2" w14:textId="206DBA2F" w:rsidR="00E85F63" w:rsidRPr="001C0F92" w:rsidRDefault="00224900" w:rsidP="00790A0F">
      <w:pPr>
        <w:spacing w:after="0"/>
        <w:ind w:left="1080"/>
      </w:pPr>
      <w:r>
        <w:t>3.5 hours</w:t>
      </w:r>
      <w:r w:rsidR="00E85F63" w:rsidRPr="001C0F92">
        <w:t xml:space="preserve">—attending </w:t>
      </w:r>
      <w:r>
        <w:t xml:space="preserve">in-person </w:t>
      </w:r>
      <w:r w:rsidR="00726F92" w:rsidRPr="001C0F92">
        <w:t>sessions</w:t>
      </w:r>
      <w:r w:rsidR="00CC7B8E">
        <w:t xml:space="preserve"> (</w:t>
      </w:r>
      <w:r>
        <w:t xml:space="preserve">Jan </w:t>
      </w:r>
      <w:r w:rsidR="0077605A">
        <w:t>12</w:t>
      </w:r>
      <w:r>
        <w:t xml:space="preserve">, </w:t>
      </w:r>
      <w:r w:rsidR="00CC7B8E">
        <w:t xml:space="preserve">Feb </w:t>
      </w:r>
      <w:r>
        <w:t>9</w:t>
      </w:r>
      <w:r w:rsidR="00CC7B8E">
        <w:t xml:space="preserve">, </w:t>
      </w:r>
      <w:r>
        <w:t>Mar 9,</w:t>
      </w:r>
      <w:r w:rsidR="00CC7B8E">
        <w:t xml:space="preserve"> Apr </w:t>
      </w:r>
      <w:r>
        <w:t>6</w:t>
      </w:r>
      <w:r w:rsidR="00CC7B8E">
        <w:t xml:space="preserve">, May </w:t>
      </w:r>
      <w:r>
        <w:t>4, Jun 1, Jun 29, Jul 27</w:t>
      </w:r>
      <w:r w:rsidR="00CC7B8E">
        <w:t>)</w:t>
      </w:r>
    </w:p>
    <w:p w14:paraId="6A0F5D4E" w14:textId="262AF3D0" w:rsidR="00E85F63" w:rsidRPr="001C0F92" w:rsidRDefault="00726F92" w:rsidP="00790A0F">
      <w:pPr>
        <w:spacing w:after="0"/>
        <w:ind w:left="1080"/>
      </w:pPr>
      <w:r w:rsidRPr="001C0F92">
        <w:t>1</w:t>
      </w:r>
      <w:r w:rsidR="00224900">
        <w:t xml:space="preserve">.5 </w:t>
      </w:r>
      <w:r w:rsidR="00E85F63" w:rsidRPr="001C0F92">
        <w:t>hours—</w:t>
      </w:r>
      <w:r w:rsidR="00501B7F">
        <w:t xml:space="preserve">doing assigned </w:t>
      </w:r>
      <w:r w:rsidR="00E85F63" w:rsidRPr="001C0F92">
        <w:t>readings</w:t>
      </w:r>
      <w:r w:rsidR="00501B7F">
        <w:t xml:space="preserve"> related to each module</w:t>
      </w:r>
    </w:p>
    <w:p w14:paraId="6A7B69A7" w14:textId="15142892" w:rsidR="00E85F63" w:rsidRPr="001C0F92" w:rsidRDefault="00D0565C" w:rsidP="00726F92">
      <w:pPr>
        <w:spacing w:after="60"/>
        <w:ind w:left="1080"/>
      </w:pPr>
      <w:r>
        <w:t>1</w:t>
      </w:r>
      <w:r w:rsidR="00224900">
        <w:t xml:space="preserve"> </w:t>
      </w:r>
      <w:r w:rsidR="004C559C" w:rsidRPr="001C0F92">
        <w:t>hour</w:t>
      </w:r>
      <w:r w:rsidR="00E85F63" w:rsidRPr="001C0F92">
        <w:t xml:space="preserve">—participating in </w:t>
      </w:r>
      <w:r w:rsidR="00726F92" w:rsidRPr="001C0F92">
        <w:t xml:space="preserve">online </w:t>
      </w:r>
      <w:r w:rsidR="00E85F63" w:rsidRPr="001C0F92">
        <w:t>discussion</w:t>
      </w:r>
      <w:r w:rsidR="00726F92" w:rsidRPr="001C0F92">
        <w:t>s</w:t>
      </w:r>
    </w:p>
    <w:p w14:paraId="4AFF4425" w14:textId="77777777" w:rsidR="004C3DC2" w:rsidRDefault="004C3DC2" w:rsidP="00A723B8">
      <w:pPr>
        <w:rPr>
          <w:b/>
        </w:rPr>
      </w:pPr>
    </w:p>
    <w:p w14:paraId="15EB7790" w14:textId="1394B563" w:rsidR="00BF522A" w:rsidRPr="00D7420D" w:rsidRDefault="00BF522A" w:rsidP="00A723B8">
      <w:pPr>
        <w:rPr>
          <w:b/>
        </w:rPr>
      </w:pPr>
      <w:r>
        <w:rPr>
          <w:b/>
        </w:rPr>
        <w:t xml:space="preserve">The 360 </w:t>
      </w:r>
      <w:r w:rsidRPr="00D7420D">
        <w:rPr>
          <w:b/>
        </w:rPr>
        <w:t>Inventory:</w:t>
      </w:r>
    </w:p>
    <w:p w14:paraId="3C7B1C84" w14:textId="7F931EE8" w:rsidR="00DD2AF8" w:rsidRDefault="00DD2AF8" w:rsidP="00DD2AF8">
      <w:r>
        <w:t xml:space="preserve">There are </w:t>
      </w:r>
      <w:r w:rsidRPr="00515730">
        <w:t>seven HR competencies</w:t>
      </w:r>
      <w:r>
        <w:t>—Equity</w:t>
      </w:r>
      <w:r w:rsidRPr="00515730">
        <w:t>, Inclusion, and Diversity (EID</w:t>
      </w:r>
      <w:r>
        <w:t xml:space="preserve">); HR Functional Knowledge </w:t>
      </w:r>
      <w:r w:rsidR="006A038C">
        <w:t>and</w:t>
      </w:r>
      <w:r>
        <w:t xml:space="preserve"> Expertise; Collaboration;</w:t>
      </w:r>
      <w:r w:rsidRPr="00515730">
        <w:t xml:space="preserve"> Ethics </w:t>
      </w:r>
      <w:r w:rsidR="006A038C">
        <w:t xml:space="preserve">and </w:t>
      </w:r>
      <w:r w:rsidRPr="00515730">
        <w:t>Integrity</w:t>
      </w:r>
      <w:r>
        <w:t xml:space="preserve">; and Change Management; Problem Solving; and </w:t>
      </w:r>
      <w:r w:rsidRPr="00515730">
        <w:t>Execution</w:t>
      </w:r>
      <w:r>
        <w:t>.</w:t>
      </w:r>
    </w:p>
    <w:p w14:paraId="141B1816" w14:textId="7FA29381" w:rsidR="00DD2AF8" w:rsidRDefault="00DD2AF8" w:rsidP="00DD2AF8">
      <w:r w:rsidRPr="00515730">
        <w:t xml:space="preserve">The purpose </w:t>
      </w:r>
      <w:r>
        <w:t xml:space="preserve">of the 360-inventory is </w:t>
      </w:r>
      <w:r w:rsidRPr="00515730">
        <w:t xml:space="preserve">to </w:t>
      </w:r>
      <w:r w:rsidR="006A038C">
        <w:t>give you</w:t>
      </w:r>
      <w:r>
        <w:t xml:space="preserve"> an opportunity</w:t>
      </w:r>
      <w:r w:rsidR="006A038C">
        <w:t xml:space="preserve"> </w:t>
      </w:r>
      <w:r w:rsidRPr="00515730">
        <w:t xml:space="preserve">to identify which of the seven </w:t>
      </w:r>
      <w:r>
        <w:t>c</w:t>
      </w:r>
      <w:r w:rsidRPr="00515730">
        <w:t xml:space="preserve">ompetencies you might focus on during </w:t>
      </w:r>
      <w:r>
        <w:t xml:space="preserve">the </w:t>
      </w:r>
      <w:r w:rsidR="006A038C">
        <w:t>seven</w:t>
      </w:r>
      <w:r w:rsidRPr="00515730">
        <w:t xml:space="preserve">-month cohort experience. Along with </w:t>
      </w:r>
      <w:r>
        <w:t xml:space="preserve">your own </w:t>
      </w:r>
      <w:r w:rsidRPr="00515730">
        <w:t>evaluation, you</w:t>
      </w:r>
      <w:r>
        <w:t xml:space="preserve">’ll </w:t>
      </w:r>
      <w:r w:rsidRPr="00515730">
        <w:t xml:space="preserve">provide </w:t>
      </w:r>
      <w:r>
        <w:t xml:space="preserve">a minimum of </w:t>
      </w:r>
      <w:r w:rsidRPr="00515730">
        <w:t>four</w:t>
      </w:r>
      <w:r>
        <w:t xml:space="preserve">/maximum of seven </w:t>
      </w:r>
      <w:r w:rsidRPr="00515730">
        <w:t xml:space="preserve">references who will </w:t>
      </w:r>
      <w:r w:rsidR="006A038C">
        <w:t xml:space="preserve">also </w:t>
      </w:r>
      <w:r w:rsidRPr="00515730">
        <w:t xml:space="preserve">provide feedback. </w:t>
      </w:r>
    </w:p>
    <w:p w14:paraId="0BEDF3CA" w14:textId="5EBFE56C" w:rsidR="00DD2AF8" w:rsidRPr="00515730" w:rsidRDefault="00DD2AF8" w:rsidP="00DD2AF8">
      <w:r>
        <w:t>The</w:t>
      </w:r>
      <w:r w:rsidRPr="00515730">
        <w:t xml:space="preserve"> results offer a visual mechanism </w:t>
      </w:r>
      <w:r>
        <w:t>to compare your self-perception</w:t>
      </w:r>
      <w:r w:rsidRPr="00515730">
        <w:t xml:space="preserve"> of competence with </w:t>
      </w:r>
      <w:r>
        <w:t xml:space="preserve">the </w:t>
      </w:r>
      <w:r w:rsidRPr="00515730">
        <w:t xml:space="preserve">perceptions </w:t>
      </w:r>
      <w:r>
        <w:t xml:space="preserve">that </w:t>
      </w:r>
      <w:r w:rsidRPr="0084155B">
        <w:rPr>
          <w:iCs/>
        </w:rPr>
        <w:t>others</w:t>
      </w:r>
      <w:r>
        <w:t xml:space="preserve"> have of your competence</w:t>
      </w:r>
      <w:r w:rsidRPr="00515730">
        <w:t xml:space="preserve">. Results contrast “SELF” (blue) </w:t>
      </w:r>
      <w:r>
        <w:t xml:space="preserve">with </w:t>
      </w:r>
      <w:r w:rsidRPr="00515730">
        <w:t xml:space="preserve">aggregated “OTHERS” (orange): </w:t>
      </w:r>
    </w:p>
    <w:p w14:paraId="42AE3DD6" w14:textId="57492888" w:rsidR="00DD2AF8" w:rsidRDefault="00DD2AF8" w:rsidP="00DD2AF8">
      <w:pPr>
        <w:jc w:val="center"/>
      </w:pPr>
      <w:r>
        <w:rPr>
          <w:noProof/>
        </w:rPr>
        <w:drawing>
          <wp:inline distT="0" distB="0" distL="0" distR="0" wp14:anchorId="2CA4C98A" wp14:editId="03AD6207">
            <wp:extent cx="5715000" cy="4441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96" b="4377"/>
                    <a:stretch/>
                  </pic:blipFill>
                  <pic:spPr bwMode="auto">
                    <a:xfrm>
                      <a:off x="0" y="0"/>
                      <a:ext cx="5716134" cy="4442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75685" w14:textId="63A6C557" w:rsidR="00DD2AF8" w:rsidRDefault="00DD2AF8" w:rsidP="00DD2AF8">
      <w:r w:rsidRPr="00515730">
        <w:t>The inventory draws on competency definitions in the rubrics, which operationalize competen</w:t>
      </w:r>
      <w:r>
        <w:t>ce</w:t>
      </w:r>
      <w:r w:rsidRPr="00515730">
        <w:t xml:space="preserve">. </w:t>
      </w:r>
      <w:r>
        <w:t>D</w:t>
      </w:r>
      <w:r w:rsidRPr="00515730">
        <w:t xml:space="preserve">efinitions and rubrics can be found online on the </w:t>
      </w:r>
      <w:hyperlink r:id="rId12" w:history="1">
        <w:r w:rsidRPr="005B3FD7">
          <w:rPr>
            <w:rStyle w:val="Hyperlink"/>
          </w:rPr>
          <w:t>HR Communities of Practice website</w:t>
        </w:r>
      </w:hyperlink>
      <w:r w:rsidRPr="00515730">
        <w:t>.</w:t>
      </w:r>
    </w:p>
    <w:p w14:paraId="6401CB71" w14:textId="5D054CC6" w:rsidR="00DD2AF8" w:rsidRDefault="00DD2AF8" w:rsidP="00DD2AF8">
      <w:pPr>
        <w:spacing w:after="60"/>
      </w:pPr>
      <w:r w:rsidRPr="00DD2AF8">
        <w:rPr>
          <w:highlight w:val="yellow"/>
        </w:rPr>
        <w:t>Decide whom you</w:t>
      </w:r>
      <w:r w:rsidR="001C7764">
        <w:rPr>
          <w:highlight w:val="yellow"/>
        </w:rPr>
        <w:t xml:space="preserve">’ll </w:t>
      </w:r>
      <w:r w:rsidRPr="00DD2AF8">
        <w:rPr>
          <w:highlight w:val="yellow"/>
        </w:rPr>
        <w:t>ask to complete a “360” on your behalf. They do not have to be in HR themselves, but should know you well enough to evaluate you. Your manager/ supervisor is required (person #1). Others can include:</w:t>
      </w:r>
    </w:p>
    <w:p w14:paraId="33E6AC28" w14:textId="77777777" w:rsidR="00DD2AF8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bookmarkStart w:id="0" w:name="_Hlk119258059"/>
      <w:r>
        <w:t>Direct reports (at least one is required if you supervise others)</w:t>
      </w:r>
    </w:p>
    <w:p w14:paraId="3367545F" w14:textId="77777777" w:rsidR="00DD2AF8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>Teammates</w:t>
      </w:r>
    </w:p>
    <w:p w14:paraId="1E1C9230" w14:textId="3EB0DCDF" w:rsidR="00DD2AF8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>HR colleagues who know your work</w:t>
      </w:r>
    </w:p>
    <w:p w14:paraId="4920EE77" w14:textId="176CEC0F" w:rsidR="00DD2AF8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Your divisional </w:t>
      </w:r>
      <w:r w:rsidR="006A038C">
        <w:t xml:space="preserve">HR </w:t>
      </w:r>
      <w:r>
        <w:t xml:space="preserve">liaison if you work at the department-level, or an </w:t>
      </w:r>
      <w:r w:rsidR="006A038C">
        <w:t xml:space="preserve">OHR </w:t>
      </w:r>
      <w:r>
        <w:t>colleague if you’re division-level</w:t>
      </w:r>
    </w:p>
    <w:p w14:paraId="0F691975" w14:textId="77777777" w:rsidR="00DD2AF8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>Customers whom you have served</w:t>
      </w:r>
    </w:p>
    <w:p w14:paraId="4E026942" w14:textId="77777777" w:rsidR="00DD2AF8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</w:pPr>
      <w:r>
        <w:t xml:space="preserve">Others at the university with whom you have coordinated work on committees, collaborative projects, etc. </w:t>
      </w:r>
    </w:p>
    <w:bookmarkEnd w:id="0"/>
    <w:p w14:paraId="2ED27586" w14:textId="77777777" w:rsidR="00DD2AF8" w:rsidRPr="00305088" w:rsidRDefault="00DD2AF8" w:rsidP="00DD2AF8">
      <w:pPr>
        <w:pStyle w:val="ListParagraph"/>
        <w:ind w:left="1440"/>
        <w:rPr>
          <w:sz w:val="10"/>
          <w:szCs w:val="10"/>
        </w:rPr>
      </w:pPr>
    </w:p>
    <w:p w14:paraId="4A2133E6" w14:textId="67A8F4E3" w:rsidR="00DD2AF8" w:rsidRDefault="00DD2AF8" w:rsidP="00DD2AF8">
      <w:pPr>
        <w:ind w:left="360"/>
        <w:rPr>
          <w:i/>
          <w:iCs/>
        </w:rPr>
      </w:pPr>
      <w:r w:rsidRPr="00DD2AF8">
        <w:rPr>
          <w:color w:val="C00000"/>
        </w:rPr>
        <w:t xml:space="preserve">Consider: </w:t>
      </w:r>
      <w:r w:rsidRPr="00DD2AF8">
        <w:t xml:space="preserve">Who sees the results of your work? Who sees </w:t>
      </w:r>
      <w:r w:rsidRPr="00DD2AF8">
        <w:rPr>
          <w:u w:val="single"/>
        </w:rPr>
        <w:t>how</w:t>
      </w:r>
      <w:r w:rsidRPr="00DD2AF8">
        <w:t xml:space="preserve"> you work?</w:t>
      </w:r>
      <w:r>
        <w:rPr>
          <w:i/>
          <w:iCs/>
        </w:rPr>
        <w:t xml:space="preserve">  </w:t>
      </w:r>
      <w:r w:rsidRPr="00DD2AF8">
        <w:t xml:space="preserve">The results will be shared </w:t>
      </w:r>
      <w:r w:rsidRPr="00DD2AF8">
        <w:rPr>
          <w:i/>
          <w:iCs/>
        </w:rPr>
        <w:t>only with you</w:t>
      </w:r>
      <w:bookmarkStart w:id="1" w:name="_Hlk119258149"/>
      <w:r w:rsidR="004335C7">
        <w:rPr>
          <w:i/>
          <w:iCs/>
        </w:rPr>
        <w:t xml:space="preserve">. </w:t>
      </w:r>
      <w:r w:rsidR="004335C7">
        <w:t xml:space="preserve">To get the most out of your 360, </w:t>
      </w:r>
      <w:r w:rsidRPr="00DD2AF8">
        <w:t>you</w:t>
      </w:r>
      <w:r w:rsidR="006A038C">
        <w:t xml:space="preserve">’re </w:t>
      </w:r>
      <w:bookmarkEnd w:id="1"/>
      <w:r w:rsidRPr="00DD2AF8">
        <w:t xml:space="preserve">encouraged to include people who have experienced your work in different ways rather than </w:t>
      </w:r>
      <w:r w:rsidR="006A038C">
        <w:t xml:space="preserve">choosing </w:t>
      </w:r>
      <w:r w:rsidRPr="00DD2AF8">
        <w:t xml:space="preserve">people who ‘like’ you. </w:t>
      </w:r>
    </w:p>
    <w:p w14:paraId="05569AB2" w14:textId="6EED2C5F" w:rsidR="00BF522A" w:rsidRPr="00DD2AF8" w:rsidRDefault="00DD2AF8" w:rsidP="00DD2AF8">
      <w:pPr>
        <w:ind w:left="360"/>
        <w:rPr>
          <w:i/>
          <w:iCs/>
        </w:rPr>
      </w:pPr>
      <w:r>
        <w:t>Indicate your 360 references below: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420"/>
        <w:gridCol w:w="2610"/>
        <w:gridCol w:w="2970"/>
      </w:tblGrid>
      <w:tr w:rsidR="00933485" w14:paraId="45575F3E" w14:textId="77777777" w:rsidTr="00E746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A92CD" w14:textId="77777777" w:rsidR="00933485" w:rsidRDefault="00933485" w:rsidP="00933485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47CC" w14:textId="74150340" w:rsidR="00933485" w:rsidRDefault="00933485" w:rsidP="00B43BE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others (minimum 4) who will submit feedback for you: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45299" w14:textId="77777777" w:rsidR="00933485" w:rsidRDefault="00933485" w:rsidP="00B43BE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Relationship to You </w:t>
            </w:r>
          </w:p>
          <w:p w14:paraId="67A18A3A" w14:textId="5F610FFF" w:rsidR="00933485" w:rsidRDefault="00933485" w:rsidP="00B43BE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(colleague, customer, </w:t>
            </w:r>
          </w:p>
          <w:p w14:paraId="3B40BA52" w14:textId="77777777" w:rsidR="00933485" w:rsidRDefault="00933485" w:rsidP="00B43BE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 report, etc.)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C12B" w14:textId="77777777" w:rsidR="00933485" w:rsidRDefault="00933485" w:rsidP="00B43BE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person’s email address</w:t>
            </w:r>
          </w:p>
        </w:tc>
      </w:tr>
      <w:tr w:rsidR="00933485" w14:paraId="123096A7" w14:textId="77777777" w:rsidTr="00E746DE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6480A" w14:textId="01A0EAEB" w:rsidR="00933485" w:rsidRDefault="00933485" w:rsidP="009334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B872" w14:textId="2D4EB9AF" w:rsidR="00933485" w:rsidRDefault="00933485" w:rsidP="0093348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CEF9" w14:textId="70D4EE6F" w:rsidR="00933485" w:rsidRDefault="00933485" w:rsidP="00B43BE1">
            <w:pPr>
              <w:pStyle w:val="ListParagraph"/>
              <w:ind w:left="0"/>
            </w:pPr>
            <w:r>
              <w:t xml:space="preserve">Manager/Supervisor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ECF8" w14:textId="77777777" w:rsidR="00933485" w:rsidRDefault="00933485" w:rsidP="00B43BE1">
            <w:pPr>
              <w:pStyle w:val="ListParagraph"/>
              <w:ind w:left="0"/>
            </w:pPr>
          </w:p>
        </w:tc>
      </w:tr>
      <w:tr w:rsidR="00933485" w14:paraId="30905D3F" w14:textId="77777777" w:rsidTr="00E746DE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F98A6" w14:textId="5AEB68F0" w:rsidR="00933485" w:rsidRDefault="00933485" w:rsidP="0093348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CC1" w14:textId="7D767CD3" w:rsidR="00933485" w:rsidRDefault="00933485" w:rsidP="0093348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C8C6" w14:textId="77777777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13B2" w14:textId="77777777" w:rsidR="00933485" w:rsidRDefault="00933485" w:rsidP="00B43BE1">
            <w:pPr>
              <w:pStyle w:val="ListParagraph"/>
              <w:ind w:left="0"/>
            </w:pPr>
          </w:p>
        </w:tc>
      </w:tr>
      <w:tr w:rsidR="00933485" w14:paraId="4C960CF1" w14:textId="77777777" w:rsidTr="00E746DE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3DE64" w14:textId="67BE8F4D" w:rsidR="00933485" w:rsidRDefault="00933485" w:rsidP="0093348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FB9A" w14:textId="16AFE4A9" w:rsidR="00933485" w:rsidRDefault="00933485" w:rsidP="0093348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01E2" w14:textId="77777777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2B1F" w14:textId="77777777" w:rsidR="00933485" w:rsidRDefault="00933485" w:rsidP="00B43BE1">
            <w:pPr>
              <w:pStyle w:val="ListParagraph"/>
              <w:ind w:left="0"/>
            </w:pPr>
          </w:p>
        </w:tc>
      </w:tr>
      <w:tr w:rsidR="00933485" w14:paraId="5F5EB06C" w14:textId="77777777" w:rsidTr="00E746DE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079E6" w14:textId="501A8690" w:rsidR="00933485" w:rsidRDefault="00933485" w:rsidP="0093348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5ABC" w14:textId="64D7889A" w:rsidR="00933485" w:rsidRDefault="00933485" w:rsidP="00933485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A854" w14:textId="77777777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63AD" w14:textId="77777777" w:rsidR="00933485" w:rsidRDefault="00933485" w:rsidP="00B43BE1">
            <w:pPr>
              <w:pStyle w:val="ListParagraph"/>
              <w:ind w:left="0"/>
            </w:pPr>
          </w:p>
        </w:tc>
      </w:tr>
      <w:tr w:rsidR="00933485" w14:paraId="13CA1313" w14:textId="77777777" w:rsidTr="00E746DE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ABFE" w14:textId="53AC8A73" w:rsidR="00933485" w:rsidRPr="00933485" w:rsidRDefault="00933485" w:rsidP="00933485">
            <w:pPr>
              <w:pStyle w:val="ListParagraph"/>
              <w:ind w:left="0"/>
              <w:jc w:val="center"/>
              <w:rPr>
                <w:color w:val="808080" w:themeColor="background1" w:themeShade="80"/>
              </w:rPr>
            </w:pPr>
            <w:r w:rsidRPr="00933485">
              <w:rPr>
                <w:color w:val="808080" w:themeColor="background1" w:themeShade="80"/>
              </w:rPr>
              <w:t>(5)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1180" w14:textId="1671535C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356A" w14:textId="77777777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FC27" w14:textId="77777777" w:rsidR="00933485" w:rsidRDefault="00933485" w:rsidP="00B43BE1">
            <w:pPr>
              <w:pStyle w:val="ListParagraph"/>
              <w:ind w:left="0"/>
            </w:pPr>
          </w:p>
        </w:tc>
      </w:tr>
      <w:tr w:rsidR="00933485" w14:paraId="42A1ADE5" w14:textId="77777777" w:rsidTr="00E746DE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B6A7" w14:textId="5DA5F6DD" w:rsidR="00933485" w:rsidRPr="00933485" w:rsidRDefault="00933485" w:rsidP="00933485">
            <w:pPr>
              <w:pStyle w:val="ListParagraph"/>
              <w:ind w:left="0"/>
              <w:jc w:val="center"/>
              <w:rPr>
                <w:color w:val="808080" w:themeColor="background1" w:themeShade="80"/>
              </w:rPr>
            </w:pPr>
            <w:r w:rsidRPr="00933485">
              <w:rPr>
                <w:color w:val="808080" w:themeColor="background1" w:themeShade="80"/>
              </w:rPr>
              <w:t>(6)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8E80" w14:textId="19ADF243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B319" w14:textId="77777777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7D75" w14:textId="77777777" w:rsidR="00933485" w:rsidRDefault="00933485" w:rsidP="00B43BE1">
            <w:pPr>
              <w:pStyle w:val="ListParagraph"/>
              <w:ind w:left="0"/>
            </w:pPr>
          </w:p>
        </w:tc>
      </w:tr>
      <w:tr w:rsidR="00933485" w14:paraId="49511987" w14:textId="77777777" w:rsidTr="00E746DE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8353" w14:textId="7F5513CF" w:rsidR="00933485" w:rsidRPr="00933485" w:rsidRDefault="00933485" w:rsidP="00933485">
            <w:pPr>
              <w:pStyle w:val="ListParagraph"/>
              <w:ind w:left="0"/>
              <w:jc w:val="center"/>
              <w:rPr>
                <w:color w:val="808080" w:themeColor="background1" w:themeShade="80"/>
              </w:rPr>
            </w:pPr>
            <w:r w:rsidRPr="00933485">
              <w:rPr>
                <w:color w:val="808080" w:themeColor="background1" w:themeShade="80"/>
              </w:rPr>
              <w:t>(7)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1377" w14:textId="77F2F4FD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9DF0" w14:textId="77777777" w:rsidR="00933485" w:rsidRDefault="00933485" w:rsidP="00B43BE1">
            <w:pPr>
              <w:pStyle w:val="ListParagraph"/>
              <w:ind w:left="0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D4A2" w14:textId="77777777" w:rsidR="00933485" w:rsidRDefault="00933485" w:rsidP="00B43BE1">
            <w:pPr>
              <w:pStyle w:val="ListParagraph"/>
              <w:ind w:left="0"/>
            </w:pPr>
          </w:p>
        </w:tc>
      </w:tr>
    </w:tbl>
    <w:p w14:paraId="16C48851" w14:textId="77777777" w:rsidR="00451D50" w:rsidRPr="005410BD" w:rsidRDefault="00451D50" w:rsidP="00451D50">
      <w:pPr>
        <w:spacing w:after="0"/>
        <w:rPr>
          <w:b/>
          <w:sz w:val="12"/>
          <w:szCs w:val="12"/>
        </w:rPr>
      </w:pPr>
    </w:p>
    <w:p w14:paraId="227F88F0" w14:textId="38F8E33D" w:rsidR="00DD2AF8" w:rsidRPr="00167652" w:rsidRDefault="00DD2AF8" w:rsidP="00DD2AF8">
      <w:pPr>
        <w:pStyle w:val="ListParagraph"/>
        <w:spacing w:after="120"/>
        <w:ind w:left="360"/>
        <w:contextualSpacing w:val="0"/>
        <w:rPr>
          <w:sz w:val="23"/>
          <w:szCs w:val="23"/>
        </w:rPr>
      </w:pPr>
      <w:r w:rsidRPr="004335C7">
        <w:rPr>
          <w:highlight w:val="yellow"/>
        </w:rPr>
        <w:t>Once you have decided whom you will ask, and before submitting this form, let your references know that you’d like them to complete a “360” as part of your participation in the HR Competencies Cohort Program.</w:t>
      </w:r>
      <w:r>
        <w:t xml:space="preserve"> Tell them that:</w:t>
      </w:r>
    </w:p>
    <w:p w14:paraId="11B528FF" w14:textId="77777777" w:rsidR="00DD2AF8" w:rsidRPr="00167652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sz w:val="23"/>
          <w:szCs w:val="23"/>
        </w:rPr>
      </w:pPr>
      <w:r>
        <w:t xml:space="preserve">The Qualtrics survey generally takes no more than 10-15 minutes. </w:t>
      </w:r>
    </w:p>
    <w:p w14:paraId="6DF26EE3" w14:textId="5F62DB12" w:rsidR="00DD2AF8" w:rsidRDefault="00DD2AF8" w:rsidP="00DD2AF8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sz w:val="23"/>
          <w:szCs w:val="23"/>
        </w:rPr>
      </w:pPr>
      <w:r>
        <w:t xml:space="preserve">Their feedback will be anonymous; you will not see their feedback individually, but instead will see 360 feedback in </w:t>
      </w:r>
      <w:r w:rsidRPr="00167652">
        <w:rPr>
          <w:sz w:val="23"/>
          <w:szCs w:val="23"/>
        </w:rPr>
        <w:t>aggregate form (“Others”)</w:t>
      </w:r>
      <w:r>
        <w:rPr>
          <w:sz w:val="23"/>
          <w:szCs w:val="23"/>
        </w:rPr>
        <w:t xml:space="preserve">, with feedback from a minimum of four (including them) “Others” </w:t>
      </w:r>
      <w:r w:rsidRPr="00167652">
        <w:rPr>
          <w:sz w:val="23"/>
          <w:szCs w:val="23"/>
        </w:rPr>
        <w:t xml:space="preserve"> for purposes of comparing </w:t>
      </w:r>
      <w:r>
        <w:rPr>
          <w:sz w:val="23"/>
          <w:szCs w:val="23"/>
        </w:rPr>
        <w:t>to</w:t>
      </w:r>
      <w:r w:rsidRPr="00167652">
        <w:rPr>
          <w:sz w:val="23"/>
          <w:szCs w:val="23"/>
        </w:rPr>
        <w:t xml:space="preserve"> your </w:t>
      </w:r>
      <w:r>
        <w:rPr>
          <w:sz w:val="23"/>
          <w:szCs w:val="23"/>
        </w:rPr>
        <w:t xml:space="preserve">own </w:t>
      </w:r>
      <w:r w:rsidRPr="00167652">
        <w:rPr>
          <w:sz w:val="23"/>
          <w:szCs w:val="23"/>
        </w:rPr>
        <w:t>assessment (“Self”).</w:t>
      </w:r>
    </w:p>
    <w:p w14:paraId="0D407359" w14:textId="77777777" w:rsidR="009D7851" w:rsidRDefault="009D7851" w:rsidP="009D7851">
      <w:pPr>
        <w:spacing w:after="0" w:line="240" w:lineRule="auto"/>
        <w:rPr>
          <w:sz w:val="23"/>
          <w:szCs w:val="23"/>
          <w:highlight w:val="yellow"/>
        </w:rPr>
      </w:pPr>
    </w:p>
    <w:p w14:paraId="6E7B3B72" w14:textId="2EF1CC89" w:rsidR="009D7851" w:rsidRPr="009D7851" w:rsidRDefault="009D7851" w:rsidP="009D7851">
      <w:pPr>
        <w:spacing w:after="0" w:line="240" w:lineRule="auto"/>
        <w:rPr>
          <w:sz w:val="23"/>
          <w:szCs w:val="23"/>
        </w:rPr>
      </w:pPr>
      <w:r w:rsidRPr="009D7851">
        <w:rPr>
          <w:sz w:val="23"/>
          <w:szCs w:val="23"/>
          <w:highlight w:val="yellow"/>
        </w:rPr>
        <w:t>Sign and invite manager/supervisor to sign</w:t>
      </w:r>
      <w:r>
        <w:rPr>
          <w:sz w:val="23"/>
          <w:szCs w:val="23"/>
        </w:rPr>
        <w:t>:</w:t>
      </w:r>
    </w:p>
    <w:p w14:paraId="300411FA" w14:textId="16000951" w:rsidR="00451D50" w:rsidRPr="00931FF7" w:rsidRDefault="00DD2AF8" w:rsidP="00DD2AF8">
      <w:r>
        <w:rPr>
          <w:b/>
          <w:bCs/>
          <w:color w:val="C00000"/>
        </w:rPr>
        <w:t>PARTICIPANT</w:t>
      </w:r>
      <w:r w:rsidR="00451D50" w:rsidRPr="00931FF7">
        <w:rPr>
          <w:b/>
          <w:bCs/>
          <w:color w:val="C00000"/>
        </w:rPr>
        <w:t>:</w:t>
      </w:r>
      <w:r w:rsidR="00451D50" w:rsidRPr="00931FF7">
        <w:rPr>
          <w:color w:val="C00000"/>
        </w:rPr>
        <w:t xml:space="preserve"> </w:t>
      </w:r>
    </w:p>
    <w:p w14:paraId="79593985" w14:textId="774E33CC" w:rsidR="00D35696" w:rsidRPr="00931FF7" w:rsidRDefault="00170A9A" w:rsidP="00B9081D">
      <w:pPr>
        <w:spacing w:after="40"/>
        <w:ind w:left="360"/>
      </w:pPr>
      <w:sdt>
        <w:sdtPr>
          <w:id w:val="92330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51">
            <w:rPr>
              <w:rFonts w:ascii="MS Gothic" w:eastAsia="MS Gothic" w:hAnsi="MS Gothic" w:hint="eastAsia"/>
            </w:rPr>
            <w:t>☐</w:t>
          </w:r>
        </w:sdtContent>
      </w:sdt>
      <w:r w:rsidR="00D35696" w:rsidRPr="00931FF7">
        <w:t xml:space="preserve"> I have read the </w:t>
      </w:r>
      <w:hyperlink r:id="rId13" w:history="1">
        <w:r w:rsidR="00433D0E">
          <w:rPr>
            <w:rStyle w:val="Hyperlink"/>
          </w:rPr>
          <w:t>Overview of the HR Competencies Program</w:t>
        </w:r>
      </w:hyperlink>
      <w:r w:rsidR="00D35696" w:rsidRPr="00931FF7">
        <w:t xml:space="preserve"> and understand the commitment required. </w:t>
      </w:r>
    </w:p>
    <w:p w14:paraId="3D4FDF62" w14:textId="71CEBC74" w:rsidR="00D35696" w:rsidRPr="00931FF7" w:rsidRDefault="00170A9A" w:rsidP="00B9081D">
      <w:pPr>
        <w:spacing w:after="40"/>
        <w:ind w:left="360"/>
      </w:pPr>
      <w:sdt>
        <w:sdtPr>
          <w:id w:val="-16222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96" w:rsidRPr="00931FF7">
            <w:rPr>
              <w:rFonts w:ascii="MS Gothic" w:eastAsia="MS Gothic" w:hAnsi="MS Gothic" w:hint="eastAsia"/>
            </w:rPr>
            <w:t>☐</w:t>
          </w:r>
        </w:sdtContent>
      </w:sdt>
      <w:r w:rsidR="0052120E" w:rsidRPr="00931FF7">
        <w:t xml:space="preserve"> I commit to attending all </w:t>
      </w:r>
      <w:r w:rsidR="00726F92" w:rsidRPr="00931FF7">
        <w:t xml:space="preserve">cohort </w:t>
      </w:r>
      <w:r w:rsidR="00D35696" w:rsidRPr="00931FF7">
        <w:t>sessions</w:t>
      </w:r>
      <w:r w:rsidR="00F554FE" w:rsidRPr="00931FF7">
        <w:t xml:space="preserve">, doing the assigned readings, and </w:t>
      </w:r>
      <w:r w:rsidR="00D35696" w:rsidRPr="00931FF7">
        <w:t>participating in all discussions</w:t>
      </w:r>
      <w:r w:rsidR="008065A1" w:rsidRPr="00931FF7">
        <w:t>,</w:t>
      </w:r>
      <w:r w:rsidR="00D35696" w:rsidRPr="00931FF7">
        <w:t xml:space="preserve"> to the best of my ability</w:t>
      </w:r>
      <w:r w:rsidR="008065A1" w:rsidRPr="00931FF7">
        <w:t>,</w:t>
      </w:r>
      <w:r w:rsidR="00D35696" w:rsidRPr="00931FF7">
        <w:t xml:space="preserve"> with the understanding that the success of the cohort experience relies </w:t>
      </w:r>
      <w:r w:rsidR="009E4211" w:rsidRPr="00931FF7">
        <w:t xml:space="preserve">on each </w:t>
      </w:r>
      <w:r w:rsidR="00DD2AF8">
        <w:t xml:space="preserve">cohort </w:t>
      </w:r>
      <w:r w:rsidR="009E4211" w:rsidRPr="00931FF7">
        <w:t xml:space="preserve">member’s commitment to show up for </w:t>
      </w:r>
      <w:r w:rsidR="00DD2AF8">
        <w:t>one</w:t>
      </w:r>
      <w:r w:rsidR="009E4211" w:rsidRPr="00931FF7">
        <w:t xml:space="preserve"> other.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3895"/>
        <w:gridCol w:w="1415"/>
        <w:gridCol w:w="3865"/>
      </w:tblGrid>
      <w:tr w:rsidR="00A43AF0" w:rsidRPr="00931FF7" w14:paraId="36446FE0" w14:textId="77777777" w:rsidTr="00A723B8">
        <w:tc>
          <w:tcPr>
            <w:tcW w:w="1620" w:type="dxa"/>
            <w:vAlign w:val="center"/>
          </w:tcPr>
          <w:p w14:paraId="0391A45A" w14:textId="30F3D262" w:rsidR="00A43AF0" w:rsidRPr="00931FF7" w:rsidRDefault="00A43AF0" w:rsidP="00AF5D15">
            <w:pPr>
              <w:spacing w:after="120"/>
              <w:rPr>
                <w:b/>
              </w:rPr>
            </w:pPr>
            <w:r w:rsidRPr="00931FF7">
              <w:rPr>
                <w:b/>
              </w:rPr>
              <w:t>Your</w:t>
            </w:r>
            <w:r w:rsidRPr="00931FF7">
              <w:t xml:space="preserve"> </w:t>
            </w:r>
            <w:r w:rsidRPr="00931FF7">
              <w:rPr>
                <w:b/>
              </w:rPr>
              <w:t>Signature:</w:t>
            </w:r>
          </w:p>
        </w:tc>
        <w:tc>
          <w:tcPr>
            <w:tcW w:w="3895" w:type="dxa"/>
            <w:vAlign w:val="center"/>
          </w:tcPr>
          <w:p w14:paraId="055ACB59" w14:textId="77777777" w:rsidR="00A43AF0" w:rsidRPr="00931FF7" w:rsidRDefault="00A43AF0" w:rsidP="00AF5D15">
            <w:pPr>
              <w:spacing w:after="120"/>
            </w:pPr>
          </w:p>
        </w:tc>
        <w:tc>
          <w:tcPr>
            <w:tcW w:w="1415" w:type="dxa"/>
            <w:vAlign w:val="center"/>
          </w:tcPr>
          <w:p w14:paraId="0737D947" w14:textId="00252080" w:rsidR="00A43AF0" w:rsidRPr="00931FF7" w:rsidRDefault="00726F92" w:rsidP="00AF5D15">
            <w:pPr>
              <w:spacing w:after="120"/>
              <w:rPr>
                <w:b/>
              </w:rPr>
            </w:pPr>
            <w:r w:rsidRPr="00931FF7">
              <w:rPr>
                <w:b/>
              </w:rPr>
              <w:t xml:space="preserve">Today’s </w:t>
            </w:r>
            <w:r w:rsidR="00A43AF0" w:rsidRPr="00931FF7">
              <w:rPr>
                <w:b/>
              </w:rPr>
              <w:t xml:space="preserve">Date: </w:t>
            </w:r>
          </w:p>
        </w:tc>
        <w:tc>
          <w:tcPr>
            <w:tcW w:w="3865" w:type="dxa"/>
            <w:vAlign w:val="center"/>
          </w:tcPr>
          <w:p w14:paraId="04972A75" w14:textId="77777777" w:rsidR="00A43AF0" w:rsidRPr="00931FF7" w:rsidRDefault="00A43AF0" w:rsidP="00AF5D15">
            <w:pPr>
              <w:spacing w:after="120"/>
            </w:pPr>
          </w:p>
        </w:tc>
      </w:tr>
    </w:tbl>
    <w:p w14:paraId="175A3C89" w14:textId="77777777" w:rsidR="00A723B8" w:rsidRPr="00451D50" w:rsidRDefault="00A723B8" w:rsidP="005410BD">
      <w:pPr>
        <w:spacing w:after="0"/>
        <w:ind w:left="360"/>
        <w:rPr>
          <w:sz w:val="16"/>
          <w:szCs w:val="16"/>
        </w:rPr>
      </w:pPr>
    </w:p>
    <w:p w14:paraId="4E6AB717" w14:textId="682A8D5B" w:rsidR="00D35696" w:rsidRPr="005410BD" w:rsidRDefault="00DD2AF8" w:rsidP="00451D50">
      <w:pPr>
        <w:spacing w:after="60"/>
        <w:rPr>
          <w:b/>
          <w:color w:val="C00000"/>
        </w:rPr>
      </w:pPr>
      <w:r>
        <w:rPr>
          <w:b/>
          <w:color w:val="C00000"/>
        </w:rPr>
        <w:t xml:space="preserve">SUPERVISOR/MANAGER: </w:t>
      </w:r>
    </w:p>
    <w:p w14:paraId="185FE080" w14:textId="2B36EC93" w:rsidR="00A43AF0" w:rsidRPr="00931FF7" w:rsidRDefault="00170A9A" w:rsidP="00B9081D">
      <w:pPr>
        <w:spacing w:after="40"/>
        <w:ind w:left="634" w:hanging="274"/>
      </w:pPr>
      <w:sdt>
        <w:sdtPr>
          <w:rPr>
            <w:bCs/>
          </w:rPr>
          <w:id w:val="19027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92" w:rsidRPr="00931FF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AF0" w:rsidRPr="00931FF7">
        <w:rPr>
          <w:bCs/>
        </w:rPr>
        <w:t xml:space="preserve"> I have read</w:t>
      </w:r>
      <w:r w:rsidR="00A43AF0" w:rsidRPr="00931FF7">
        <w:t xml:space="preserve"> the </w:t>
      </w:r>
      <w:hyperlink r:id="rId14" w:history="1">
        <w:r w:rsidR="00433D0E">
          <w:rPr>
            <w:rStyle w:val="Hyperlink"/>
          </w:rPr>
          <w:t>Overview of the HR Competencies Program</w:t>
        </w:r>
      </w:hyperlink>
      <w:r w:rsidR="00A43AF0" w:rsidRPr="00931FF7">
        <w:t xml:space="preserve"> and understand the commitment required (</w:t>
      </w:r>
      <w:r w:rsidR="004C559C" w:rsidRPr="00931FF7">
        <w:t>min</w:t>
      </w:r>
      <w:r w:rsidR="008C08BB">
        <w:t xml:space="preserve">imum </w:t>
      </w:r>
      <w:r w:rsidR="009D7851">
        <w:t>6</w:t>
      </w:r>
      <w:r w:rsidR="008C08BB">
        <w:t xml:space="preserve"> hours/</w:t>
      </w:r>
      <w:r w:rsidR="009D7851">
        <w:t>every four weeks for the duration of the seven-month program</w:t>
      </w:r>
      <w:r w:rsidR="00A43AF0" w:rsidRPr="00931FF7">
        <w:t>).</w:t>
      </w:r>
    </w:p>
    <w:p w14:paraId="70441590" w14:textId="47166209" w:rsidR="00A43AF0" w:rsidRPr="00931FF7" w:rsidRDefault="00170A9A" w:rsidP="00B9081D">
      <w:pPr>
        <w:spacing w:after="40"/>
        <w:ind w:left="360"/>
      </w:pPr>
      <w:sdt>
        <w:sdtPr>
          <w:id w:val="158148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92" w:rsidRPr="00931FF7">
            <w:rPr>
              <w:rFonts w:ascii="MS Gothic" w:eastAsia="MS Gothic" w:hAnsi="MS Gothic" w:hint="eastAsia"/>
            </w:rPr>
            <w:t>☐</w:t>
          </w:r>
        </w:sdtContent>
      </w:sdt>
      <w:r w:rsidR="00A43AF0" w:rsidRPr="00931FF7">
        <w:t xml:space="preserve"> I agree to support my team member’s ability to attend all sessions, do reading</w:t>
      </w:r>
      <w:r w:rsidR="00726F92" w:rsidRPr="00931FF7">
        <w:t xml:space="preserve">s, </w:t>
      </w:r>
      <w:r w:rsidR="00A43AF0" w:rsidRPr="00931FF7">
        <w:t>and participate in discussions.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3895"/>
        <w:gridCol w:w="1415"/>
        <w:gridCol w:w="3865"/>
      </w:tblGrid>
      <w:tr w:rsidR="00A43AF0" w:rsidRPr="00931FF7" w14:paraId="4BF4EFFC" w14:textId="77777777" w:rsidTr="0038118A">
        <w:tc>
          <w:tcPr>
            <w:tcW w:w="1620" w:type="dxa"/>
            <w:vAlign w:val="center"/>
          </w:tcPr>
          <w:p w14:paraId="4539C5ED" w14:textId="7317D6BA" w:rsidR="00A43AF0" w:rsidRPr="00931FF7" w:rsidRDefault="00A43AF0" w:rsidP="00AF5D15">
            <w:pPr>
              <w:spacing w:after="120"/>
              <w:rPr>
                <w:b/>
              </w:rPr>
            </w:pPr>
            <w:r w:rsidRPr="00931FF7">
              <w:rPr>
                <w:b/>
              </w:rPr>
              <w:t>Manager’s Signature:</w:t>
            </w:r>
          </w:p>
        </w:tc>
        <w:tc>
          <w:tcPr>
            <w:tcW w:w="3895" w:type="dxa"/>
            <w:vAlign w:val="center"/>
          </w:tcPr>
          <w:p w14:paraId="546AE6B2" w14:textId="77777777" w:rsidR="00A43AF0" w:rsidRPr="00931FF7" w:rsidRDefault="00A43AF0" w:rsidP="00AF5D15">
            <w:pPr>
              <w:spacing w:after="120"/>
            </w:pPr>
          </w:p>
        </w:tc>
        <w:tc>
          <w:tcPr>
            <w:tcW w:w="1415" w:type="dxa"/>
            <w:vAlign w:val="center"/>
          </w:tcPr>
          <w:p w14:paraId="24210D16" w14:textId="77777777" w:rsidR="00A43AF0" w:rsidRPr="00931FF7" w:rsidRDefault="00A43AF0" w:rsidP="00AF5D15">
            <w:pPr>
              <w:spacing w:after="120"/>
              <w:rPr>
                <w:b/>
              </w:rPr>
            </w:pPr>
            <w:r w:rsidRPr="00931FF7">
              <w:rPr>
                <w:b/>
              </w:rPr>
              <w:t xml:space="preserve">Date: </w:t>
            </w:r>
          </w:p>
        </w:tc>
        <w:tc>
          <w:tcPr>
            <w:tcW w:w="3865" w:type="dxa"/>
            <w:vAlign w:val="center"/>
          </w:tcPr>
          <w:p w14:paraId="22FFD757" w14:textId="77777777" w:rsidR="00A43AF0" w:rsidRPr="00931FF7" w:rsidRDefault="00A43AF0" w:rsidP="00AF5D15">
            <w:pPr>
              <w:spacing w:after="120"/>
            </w:pPr>
          </w:p>
        </w:tc>
      </w:tr>
    </w:tbl>
    <w:p w14:paraId="64A1E61C" w14:textId="54F74892" w:rsidR="004011DA" w:rsidRDefault="004011DA" w:rsidP="00DD2AF8">
      <w:pPr>
        <w:spacing w:after="0"/>
      </w:pPr>
    </w:p>
    <w:p w14:paraId="2DA7F2EA" w14:textId="54752DE6" w:rsidR="004011DA" w:rsidRPr="004011DA" w:rsidRDefault="004011DA" w:rsidP="00DD2AF8">
      <w:pPr>
        <w:spacing w:after="0"/>
      </w:pPr>
      <w:r>
        <w:rPr>
          <w:b/>
          <w:bCs/>
          <w:color w:val="C00000"/>
        </w:rPr>
        <w:t>PARTICIPANT</w:t>
      </w:r>
      <w:r w:rsidRPr="00931FF7">
        <w:rPr>
          <w:b/>
          <w:bCs/>
          <w:color w:val="C00000"/>
        </w:rPr>
        <w:t>:</w:t>
      </w:r>
      <w:r w:rsidRPr="00931FF7">
        <w:rPr>
          <w:color w:val="C00000"/>
        </w:rPr>
        <w:t xml:space="preserve"> </w:t>
      </w:r>
      <w:r>
        <w:t xml:space="preserve">Once form is signed by you and </w:t>
      </w:r>
      <w:r w:rsidRPr="00931FF7">
        <w:t xml:space="preserve">your </w:t>
      </w:r>
      <w:r>
        <w:t>supervisor/</w:t>
      </w:r>
      <w:r w:rsidRPr="00931FF7">
        <w:t>manager</w:t>
      </w:r>
      <w:r>
        <w:t xml:space="preserve">, </w:t>
      </w:r>
      <w:r w:rsidRPr="001C7764">
        <w:rPr>
          <w:highlight w:val="yellow"/>
        </w:rPr>
        <w:t>email this form and your up-to-date resume</w:t>
      </w:r>
      <w:r w:rsidRPr="00931FF7">
        <w:t xml:space="preserve"> to </w:t>
      </w:r>
      <w:hyperlink r:id="rId15" w:history="1">
        <w:r w:rsidRPr="00DD2AF8">
          <w:rPr>
            <w:rStyle w:val="Hyperlink"/>
            <w:color w:val="2E74B5" w:themeColor="accent5" w:themeShade="BF"/>
          </w:rPr>
          <w:t>hr_communities_of_practice@ohr.wisc.edu</w:t>
        </w:r>
      </w:hyperlink>
      <w:r>
        <w:t>. Copy your supervisor/manager when you send that email.</w:t>
      </w:r>
    </w:p>
    <w:sectPr w:rsidR="004011DA" w:rsidRPr="004011DA" w:rsidSect="0097229D">
      <w:footerReference w:type="defaul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0B1D" w14:textId="77777777" w:rsidR="00170A9A" w:rsidRDefault="00170A9A" w:rsidP="00574F36">
      <w:pPr>
        <w:spacing w:after="0" w:line="240" w:lineRule="auto"/>
      </w:pPr>
      <w:r>
        <w:separator/>
      </w:r>
    </w:p>
  </w:endnote>
  <w:endnote w:type="continuationSeparator" w:id="0">
    <w:p w14:paraId="757F2CF1" w14:textId="77777777" w:rsidR="00170A9A" w:rsidRDefault="00170A9A" w:rsidP="0057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7E46" w14:textId="701E4650" w:rsidR="00574F36" w:rsidRPr="00CA5307" w:rsidRDefault="008935DD" w:rsidP="00501B7F">
    <w:pPr>
      <w:pStyle w:val="Footer"/>
      <w:tabs>
        <w:tab w:val="clear" w:pos="4680"/>
        <w:tab w:val="center" w:pos="5220"/>
        <w:tab w:val="left" w:pos="6570"/>
        <w:tab w:val="left" w:pos="7560"/>
        <w:tab w:val="left" w:pos="8460"/>
      </w:tabs>
      <w:ind w:left="360"/>
      <w:rPr>
        <w:color w:val="BFBFBF" w:themeColor="background1" w:themeShade="BF"/>
        <w:sz w:val="18"/>
        <w:szCs w:val="18"/>
      </w:rPr>
    </w:pPr>
    <w:r w:rsidRPr="00CA5307">
      <w:rPr>
        <w:color w:val="BFBFBF" w:themeColor="background1" w:themeShade="BF"/>
        <w:sz w:val="18"/>
        <w:szCs w:val="18"/>
      </w:rPr>
      <w:t xml:space="preserve">HR@UW Competencies Cohort </w:t>
    </w:r>
    <w:r w:rsidR="00D636B2">
      <w:rPr>
        <w:color w:val="BFBFBF" w:themeColor="background1" w:themeShade="BF"/>
        <w:sz w:val="18"/>
        <w:szCs w:val="18"/>
      </w:rPr>
      <w:t>Application</w:t>
    </w:r>
    <w:r w:rsidRPr="00CA5307">
      <w:rPr>
        <w:color w:val="BFBFBF" w:themeColor="background1" w:themeShade="BF"/>
        <w:sz w:val="18"/>
        <w:szCs w:val="18"/>
      </w:rPr>
      <w:tab/>
      <w:t xml:space="preserve">Page </w:t>
    </w:r>
    <w:sdt>
      <w:sdtPr>
        <w:rPr>
          <w:color w:val="BFBFBF" w:themeColor="background1" w:themeShade="BF"/>
          <w:sz w:val="18"/>
          <w:szCs w:val="18"/>
        </w:rPr>
        <w:id w:val="-1871757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4F36" w:rsidRPr="00CA5307">
          <w:rPr>
            <w:color w:val="BFBFBF" w:themeColor="background1" w:themeShade="BF"/>
            <w:sz w:val="18"/>
            <w:szCs w:val="18"/>
          </w:rPr>
          <w:fldChar w:fldCharType="begin"/>
        </w:r>
        <w:r w:rsidR="00574F36" w:rsidRPr="00CA5307">
          <w:rPr>
            <w:color w:val="BFBFBF" w:themeColor="background1" w:themeShade="BF"/>
            <w:sz w:val="18"/>
            <w:szCs w:val="18"/>
          </w:rPr>
          <w:instrText xml:space="preserve"> PAGE   \* MERGEFORMAT </w:instrText>
        </w:r>
        <w:r w:rsidR="00574F36" w:rsidRPr="00CA5307">
          <w:rPr>
            <w:color w:val="BFBFBF" w:themeColor="background1" w:themeShade="BF"/>
            <w:sz w:val="18"/>
            <w:szCs w:val="18"/>
          </w:rPr>
          <w:fldChar w:fldCharType="separate"/>
        </w:r>
        <w:r w:rsidR="006808F5">
          <w:rPr>
            <w:noProof/>
            <w:color w:val="BFBFBF" w:themeColor="background1" w:themeShade="BF"/>
            <w:sz w:val="18"/>
            <w:szCs w:val="18"/>
          </w:rPr>
          <w:t>1</w:t>
        </w:r>
        <w:r w:rsidR="00574F36" w:rsidRPr="00CA5307">
          <w:rPr>
            <w:noProof/>
            <w:color w:val="BFBFBF" w:themeColor="background1" w:themeShade="BF"/>
            <w:sz w:val="18"/>
            <w:szCs w:val="18"/>
          </w:rPr>
          <w:fldChar w:fldCharType="end"/>
        </w:r>
        <w:r w:rsidR="00574F36" w:rsidRPr="00CA5307">
          <w:rPr>
            <w:noProof/>
            <w:color w:val="BFBFBF" w:themeColor="background1" w:themeShade="BF"/>
            <w:sz w:val="18"/>
            <w:szCs w:val="18"/>
          </w:rPr>
          <w:tab/>
        </w:r>
        <w:r w:rsidR="00C021E1" w:rsidRPr="00CA5307">
          <w:rPr>
            <w:noProof/>
            <w:color w:val="BFBFBF" w:themeColor="background1" w:themeShade="BF"/>
            <w:sz w:val="18"/>
            <w:szCs w:val="18"/>
          </w:rPr>
          <w:tab/>
        </w:r>
        <w:r w:rsidR="00574F36" w:rsidRPr="00CA5307">
          <w:rPr>
            <w:noProof/>
            <w:color w:val="BFBFBF" w:themeColor="background1" w:themeShade="BF"/>
            <w:sz w:val="18"/>
            <w:szCs w:val="18"/>
          </w:rPr>
          <w:t>Last updated</w:t>
        </w:r>
        <w:r w:rsidR="00486FB6">
          <w:rPr>
            <w:noProof/>
            <w:color w:val="BFBFBF" w:themeColor="background1" w:themeShade="BF"/>
            <w:sz w:val="18"/>
            <w:szCs w:val="18"/>
          </w:rPr>
          <w:t xml:space="preserve"> </w:t>
        </w:r>
        <w:r w:rsidR="00501B7F">
          <w:rPr>
            <w:noProof/>
            <w:color w:val="BFBFBF" w:themeColor="background1" w:themeShade="BF"/>
            <w:sz w:val="18"/>
            <w:szCs w:val="18"/>
          </w:rPr>
          <w:t xml:space="preserve">November </w:t>
        </w:r>
        <w:r w:rsidR="00BB7D99">
          <w:rPr>
            <w:noProof/>
            <w:color w:val="BFBFBF" w:themeColor="background1" w:themeShade="BF"/>
            <w:sz w:val="18"/>
            <w:szCs w:val="18"/>
          </w:rPr>
          <w:t>1</w:t>
        </w:r>
        <w:r w:rsidR="004011DA">
          <w:rPr>
            <w:noProof/>
            <w:color w:val="BFBFBF" w:themeColor="background1" w:themeShade="BF"/>
            <w:sz w:val="18"/>
            <w:szCs w:val="18"/>
          </w:rPr>
          <w:t>4</w:t>
        </w:r>
        <w:r w:rsidR="00501B7F">
          <w:rPr>
            <w:noProof/>
            <w:color w:val="BFBFBF" w:themeColor="background1" w:themeShade="BF"/>
            <w:sz w:val="18"/>
            <w:szCs w:val="18"/>
          </w:rPr>
          <w:t>, 202</w:t>
        </w:r>
        <w:r w:rsidR="004011DA">
          <w:rPr>
            <w:noProof/>
            <w:color w:val="BFBFBF" w:themeColor="background1" w:themeShade="BF"/>
            <w:sz w:val="18"/>
            <w:szCs w:val="18"/>
          </w:rPr>
          <w:t>2</w:t>
        </w:r>
      </w:sdtContent>
    </w:sdt>
  </w:p>
  <w:p w14:paraId="46CE4CD2" w14:textId="77777777" w:rsidR="00574F36" w:rsidRDefault="0057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062C" w14:textId="77777777" w:rsidR="00170A9A" w:rsidRDefault="00170A9A" w:rsidP="00574F36">
      <w:pPr>
        <w:spacing w:after="0" w:line="240" w:lineRule="auto"/>
      </w:pPr>
      <w:r>
        <w:separator/>
      </w:r>
    </w:p>
  </w:footnote>
  <w:footnote w:type="continuationSeparator" w:id="0">
    <w:p w14:paraId="213D6528" w14:textId="77777777" w:rsidR="00170A9A" w:rsidRDefault="00170A9A" w:rsidP="0057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C4B"/>
    <w:multiLevelType w:val="hybridMultilevel"/>
    <w:tmpl w:val="A9B4CEF2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4D20119"/>
    <w:multiLevelType w:val="hybridMultilevel"/>
    <w:tmpl w:val="73C263EA"/>
    <w:lvl w:ilvl="0" w:tplc="85A0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917C5"/>
    <w:multiLevelType w:val="hybridMultilevel"/>
    <w:tmpl w:val="40E6411E"/>
    <w:lvl w:ilvl="0" w:tplc="85A0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79E4"/>
    <w:multiLevelType w:val="hybridMultilevel"/>
    <w:tmpl w:val="F5B6EFE0"/>
    <w:lvl w:ilvl="0" w:tplc="85A0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144B5"/>
    <w:multiLevelType w:val="hybridMultilevel"/>
    <w:tmpl w:val="3F1EAD7A"/>
    <w:lvl w:ilvl="0" w:tplc="85A0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074B7"/>
    <w:multiLevelType w:val="hybridMultilevel"/>
    <w:tmpl w:val="A652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4440"/>
    <w:multiLevelType w:val="hybridMultilevel"/>
    <w:tmpl w:val="63B487C8"/>
    <w:lvl w:ilvl="0" w:tplc="096CC1B8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296"/>
    <w:multiLevelType w:val="hybridMultilevel"/>
    <w:tmpl w:val="13646A68"/>
    <w:lvl w:ilvl="0" w:tplc="85A0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0195A"/>
    <w:multiLevelType w:val="hybridMultilevel"/>
    <w:tmpl w:val="742A00CE"/>
    <w:lvl w:ilvl="0" w:tplc="85A0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3297E"/>
    <w:multiLevelType w:val="hybridMultilevel"/>
    <w:tmpl w:val="3FC4C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01054"/>
    <w:multiLevelType w:val="hybridMultilevel"/>
    <w:tmpl w:val="4FCE0F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836423"/>
    <w:multiLevelType w:val="hybridMultilevel"/>
    <w:tmpl w:val="9880F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A6991"/>
    <w:multiLevelType w:val="hybridMultilevel"/>
    <w:tmpl w:val="129AF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67893"/>
    <w:multiLevelType w:val="hybridMultilevel"/>
    <w:tmpl w:val="893E8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A0B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96DC1"/>
    <w:multiLevelType w:val="hybridMultilevel"/>
    <w:tmpl w:val="FD3E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23763"/>
    <w:multiLevelType w:val="hybridMultilevel"/>
    <w:tmpl w:val="3A1ED992"/>
    <w:lvl w:ilvl="0" w:tplc="85A0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5112A"/>
    <w:multiLevelType w:val="hybridMultilevel"/>
    <w:tmpl w:val="E84EAD28"/>
    <w:lvl w:ilvl="0" w:tplc="5A72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1FC8"/>
    <w:multiLevelType w:val="hybridMultilevel"/>
    <w:tmpl w:val="C2023F40"/>
    <w:lvl w:ilvl="0" w:tplc="85A0B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D29DF"/>
    <w:multiLevelType w:val="hybridMultilevel"/>
    <w:tmpl w:val="FA8A0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515BD8"/>
    <w:multiLevelType w:val="hybridMultilevel"/>
    <w:tmpl w:val="70364E68"/>
    <w:lvl w:ilvl="0" w:tplc="096CC1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9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3"/>
  </w:num>
  <w:num w:numId="16">
    <w:abstractNumId w:val="4"/>
  </w:num>
  <w:num w:numId="17">
    <w:abstractNumId w:val="8"/>
  </w:num>
  <w:num w:numId="18">
    <w:abstractNumId w:val="10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A8"/>
    <w:rsid w:val="000011C0"/>
    <w:rsid w:val="00002A4B"/>
    <w:rsid w:val="00004BD1"/>
    <w:rsid w:val="00007DAD"/>
    <w:rsid w:val="00015587"/>
    <w:rsid w:val="00025BCF"/>
    <w:rsid w:val="00037E66"/>
    <w:rsid w:val="0005002A"/>
    <w:rsid w:val="0005331C"/>
    <w:rsid w:val="000602F4"/>
    <w:rsid w:val="00067C02"/>
    <w:rsid w:val="00071EFC"/>
    <w:rsid w:val="000950C0"/>
    <w:rsid w:val="0009694E"/>
    <w:rsid w:val="000A02F8"/>
    <w:rsid w:val="000B42FF"/>
    <w:rsid w:val="000C3CD1"/>
    <w:rsid w:val="000C463E"/>
    <w:rsid w:val="000D1257"/>
    <w:rsid w:val="000D190B"/>
    <w:rsid w:val="000D24CD"/>
    <w:rsid w:val="000D7D00"/>
    <w:rsid w:val="000E4369"/>
    <w:rsid w:val="000E5687"/>
    <w:rsid w:val="000F0708"/>
    <w:rsid w:val="00101293"/>
    <w:rsid w:val="001063D6"/>
    <w:rsid w:val="0011184D"/>
    <w:rsid w:val="001200C2"/>
    <w:rsid w:val="001200DF"/>
    <w:rsid w:val="00131C0E"/>
    <w:rsid w:val="00140F7A"/>
    <w:rsid w:val="00143B43"/>
    <w:rsid w:val="0015347A"/>
    <w:rsid w:val="001537D8"/>
    <w:rsid w:val="00155106"/>
    <w:rsid w:val="00160160"/>
    <w:rsid w:val="0016041C"/>
    <w:rsid w:val="00170271"/>
    <w:rsid w:val="00170A9A"/>
    <w:rsid w:val="0017275F"/>
    <w:rsid w:val="0018769D"/>
    <w:rsid w:val="001879B9"/>
    <w:rsid w:val="001C0F92"/>
    <w:rsid w:val="001C6EFD"/>
    <w:rsid w:val="001C7764"/>
    <w:rsid w:val="001D5078"/>
    <w:rsid w:val="001E08F3"/>
    <w:rsid w:val="001F14B9"/>
    <w:rsid w:val="001F4DFA"/>
    <w:rsid w:val="001F593C"/>
    <w:rsid w:val="00210DF1"/>
    <w:rsid w:val="00224900"/>
    <w:rsid w:val="00227D3A"/>
    <w:rsid w:val="0023216C"/>
    <w:rsid w:val="002409FF"/>
    <w:rsid w:val="00257538"/>
    <w:rsid w:val="002634C3"/>
    <w:rsid w:val="0026492E"/>
    <w:rsid w:val="00284D70"/>
    <w:rsid w:val="002949C2"/>
    <w:rsid w:val="002959B5"/>
    <w:rsid w:val="002979C7"/>
    <w:rsid w:val="002A06D4"/>
    <w:rsid w:val="002B0761"/>
    <w:rsid w:val="002B2BE7"/>
    <w:rsid w:val="002B5F2F"/>
    <w:rsid w:val="002C1331"/>
    <w:rsid w:val="002C2976"/>
    <w:rsid w:val="002C6A5E"/>
    <w:rsid w:val="002D0BC0"/>
    <w:rsid w:val="002D137A"/>
    <w:rsid w:val="002E1AF9"/>
    <w:rsid w:val="002E7202"/>
    <w:rsid w:val="002F5D05"/>
    <w:rsid w:val="0030267A"/>
    <w:rsid w:val="003072E5"/>
    <w:rsid w:val="0031081B"/>
    <w:rsid w:val="00320EAE"/>
    <w:rsid w:val="00323EA3"/>
    <w:rsid w:val="003266AA"/>
    <w:rsid w:val="0035217C"/>
    <w:rsid w:val="003556B7"/>
    <w:rsid w:val="00356641"/>
    <w:rsid w:val="00357A85"/>
    <w:rsid w:val="00360BA8"/>
    <w:rsid w:val="0038118A"/>
    <w:rsid w:val="0038391F"/>
    <w:rsid w:val="003A3AEB"/>
    <w:rsid w:val="003A3F59"/>
    <w:rsid w:val="003B796C"/>
    <w:rsid w:val="003C16E9"/>
    <w:rsid w:val="003D64A1"/>
    <w:rsid w:val="003D6C8C"/>
    <w:rsid w:val="003E2535"/>
    <w:rsid w:val="003F5C8C"/>
    <w:rsid w:val="003F5D9C"/>
    <w:rsid w:val="003F5E4E"/>
    <w:rsid w:val="004011DA"/>
    <w:rsid w:val="0040399E"/>
    <w:rsid w:val="00420E23"/>
    <w:rsid w:val="004321E9"/>
    <w:rsid w:val="004335C7"/>
    <w:rsid w:val="00433D0E"/>
    <w:rsid w:val="00451D50"/>
    <w:rsid w:val="0046798C"/>
    <w:rsid w:val="00472229"/>
    <w:rsid w:val="004778DE"/>
    <w:rsid w:val="00481005"/>
    <w:rsid w:val="00486D28"/>
    <w:rsid w:val="00486FB6"/>
    <w:rsid w:val="004920F8"/>
    <w:rsid w:val="004A48BE"/>
    <w:rsid w:val="004B498B"/>
    <w:rsid w:val="004C3DC2"/>
    <w:rsid w:val="004C559C"/>
    <w:rsid w:val="004C628E"/>
    <w:rsid w:val="004D2769"/>
    <w:rsid w:val="004D4CE6"/>
    <w:rsid w:val="004D5831"/>
    <w:rsid w:val="00501B7F"/>
    <w:rsid w:val="00504B42"/>
    <w:rsid w:val="00520275"/>
    <w:rsid w:val="0052120E"/>
    <w:rsid w:val="0053154D"/>
    <w:rsid w:val="005410BD"/>
    <w:rsid w:val="005428DF"/>
    <w:rsid w:val="00544236"/>
    <w:rsid w:val="00550EB5"/>
    <w:rsid w:val="00552052"/>
    <w:rsid w:val="00553F66"/>
    <w:rsid w:val="00555FF3"/>
    <w:rsid w:val="00560710"/>
    <w:rsid w:val="00574B4E"/>
    <w:rsid w:val="00574F36"/>
    <w:rsid w:val="00577B21"/>
    <w:rsid w:val="0058332C"/>
    <w:rsid w:val="005A3DFA"/>
    <w:rsid w:val="005C0755"/>
    <w:rsid w:val="005C0C45"/>
    <w:rsid w:val="005D61F9"/>
    <w:rsid w:val="005E02D8"/>
    <w:rsid w:val="005E22B1"/>
    <w:rsid w:val="005F2053"/>
    <w:rsid w:val="00604145"/>
    <w:rsid w:val="00604F0C"/>
    <w:rsid w:val="00612270"/>
    <w:rsid w:val="006211A2"/>
    <w:rsid w:val="00630EE6"/>
    <w:rsid w:val="006466D6"/>
    <w:rsid w:val="00647764"/>
    <w:rsid w:val="006677F8"/>
    <w:rsid w:val="006808F5"/>
    <w:rsid w:val="00696573"/>
    <w:rsid w:val="006A038C"/>
    <w:rsid w:val="006A0EBF"/>
    <w:rsid w:val="006A0F66"/>
    <w:rsid w:val="006A25F3"/>
    <w:rsid w:val="006A3A85"/>
    <w:rsid w:val="006B4A72"/>
    <w:rsid w:val="006B7C57"/>
    <w:rsid w:val="006C1B00"/>
    <w:rsid w:val="006C375D"/>
    <w:rsid w:val="006C6965"/>
    <w:rsid w:val="006D52A6"/>
    <w:rsid w:val="006D738E"/>
    <w:rsid w:val="006E2529"/>
    <w:rsid w:val="006E7C1F"/>
    <w:rsid w:val="006F42E7"/>
    <w:rsid w:val="00724AC8"/>
    <w:rsid w:val="00726F92"/>
    <w:rsid w:val="00747F88"/>
    <w:rsid w:val="007536D1"/>
    <w:rsid w:val="007618B9"/>
    <w:rsid w:val="00761C78"/>
    <w:rsid w:val="00775044"/>
    <w:rsid w:val="0077605A"/>
    <w:rsid w:val="00790A0F"/>
    <w:rsid w:val="007A662B"/>
    <w:rsid w:val="007A6ADF"/>
    <w:rsid w:val="007A7DC1"/>
    <w:rsid w:val="007B70A6"/>
    <w:rsid w:val="007C026C"/>
    <w:rsid w:val="007C6065"/>
    <w:rsid w:val="007D1720"/>
    <w:rsid w:val="007D2629"/>
    <w:rsid w:val="007D65E6"/>
    <w:rsid w:val="007E2293"/>
    <w:rsid w:val="007E460D"/>
    <w:rsid w:val="007F06A8"/>
    <w:rsid w:val="007F1FC2"/>
    <w:rsid w:val="007F2613"/>
    <w:rsid w:val="007F77FA"/>
    <w:rsid w:val="0080201C"/>
    <w:rsid w:val="008065A1"/>
    <w:rsid w:val="00810F9D"/>
    <w:rsid w:val="008441A9"/>
    <w:rsid w:val="00847B23"/>
    <w:rsid w:val="008564FD"/>
    <w:rsid w:val="00867B0A"/>
    <w:rsid w:val="008720E8"/>
    <w:rsid w:val="00875347"/>
    <w:rsid w:val="00875D58"/>
    <w:rsid w:val="0089064E"/>
    <w:rsid w:val="008935DD"/>
    <w:rsid w:val="00893A3D"/>
    <w:rsid w:val="008A4381"/>
    <w:rsid w:val="008A4FFE"/>
    <w:rsid w:val="008A6CCA"/>
    <w:rsid w:val="008A6CE9"/>
    <w:rsid w:val="008B79D3"/>
    <w:rsid w:val="008B7F64"/>
    <w:rsid w:val="008C08BB"/>
    <w:rsid w:val="008C1F63"/>
    <w:rsid w:val="008C2151"/>
    <w:rsid w:val="008C5523"/>
    <w:rsid w:val="008D1D8F"/>
    <w:rsid w:val="008E6E05"/>
    <w:rsid w:val="009037BC"/>
    <w:rsid w:val="009143D7"/>
    <w:rsid w:val="00927BAF"/>
    <w:rsid w:val="00931FF7"/>
    <w:rsid w:val="00933485"/>
    <w:rsid w:val="00933EEB"/>
    <w:rsid w:val="00940D43"/>
    <w:rsid w:val="00970994"/>
    <w:rsid w:val="0097229D"/>
    <w:rsid w:val="00981300"/>
    <w:rsid w:val="00993461"/>
    <w:rsid w:val="009A4B8E"/>
    <w:rsid w:val="009B3106"/>
    <w:rsid w:val="009B5578"/>
    <w:rsid w:val="009C3433"/>
    <w:rsid w:val="009C583A"/>
    <w:rsid w:val="009C6F4A"/>
    <w:rsid w:val="009D10C8"/>
    <w:rsid w:val="009D219C"/>
    <w:rsid w:val="009D7851"/>
    <w:rsid w:val="009E2A45"/>
    <w:rsid w:val="009E4211"/>
    <w:rsid w:val="009F6656"/>
    <w:rsid w:val="00A17CE9"/>
    <w:rsid w:val="00A24566"/>
    <w:rsid w:val="00A43AF0"/>
    <w:rsid w:val="00A4680B"/>
    <w:rsid w:val="00A47D54"/>
    <w:rsid w:val="00A56D62"/>
    <w:rsid w:val="00A5736A"/>
    <w:rsid w:val="00A60F27"/>
    <w:rsid w:val="00A6279F"/>
    <w:rsid w:val="00A63DF1"/>
    <w:rsid w:val="00A66DCE"/>
    <w:rsid w:val="00A723B8"/>
    <w:rsid w:val="00A72971"/>
    <w:rsid w:val="00A74CEA"/>
    <w:rsid w:val="00A75919"/>
    <w:rsid w:val="00A772C7"/>
    <w:rsid w:val="00A86479"/>
    <w:rsid w:val="00A93CC3"/>
    <w:rsid w:val="00AA0281"/>
    <w:rsid w:val="00AA1E87"/>
    <w:rsid w:val="00AB3254"/>
    <w:rsid w:val="00AB7000"/>
    <w:rsid w:val="00AE6E2A"/>
    <w:rsid w:val="00AF6B77"/>
    <w:rsid w:val="00B00E18"/>
    <w:rsid w:val="00B012A5"/>
    <w:rsid w:val="00B03012"/>
    <w:rsid w:val="00B03A7C"/>
    <w:rsid w:val="00B0510E"/>
    <w:rsid w:val="00B05813"/>
    <w:rsid w:val="00B10259"/>
    <w:rsid w:val="00B13019"/>
    <w:rsid w:val="00B2179C"/>
    <w:rsid w:val="00B2385C"/>
    <w:rsid w:val="00B41BC7"/>
    <w:rsid w:val="00B50704"/>
    <w:rsid w:val="00B529F3"/>
    <w:rsid w:val="00B9081D"/>
    <w:rsid w:val="00BA2FE4"/>
    <w:rsid w:val="00BA39B9"/>
    <w:rsid w:val="00BA50BB"/>
    <w:rsid w:val="00BB4EEA"/>
    <w:rsid w:val="00BB6197"/>
    <w:rsid w:val="00BB7D99"/>
    <w:rsid w:val="00BC0C37"/>
    <w:rsid w:val="00BE134D"/>
    <w:rsid w:val="00BE13E6"/>
    <w:rsid w:val="00BE2939"/>
    <w:rsid w:val="00BF3E06"/>
    <w:rsid w:val="00BF522A"/>
    <w:rsid w:val="00BF6743"/>
    <w:rsid w:val="00C01665"/>
    <w:rsid w:val="00C021E1"/>
    <w:rsid w:val="00C070DD"/>
    <w:rsid w:val="00C12C5A"/>
    <w:rsid w:val="00C3032C"/>
    <w:rsid w:val="00C443F9"/>
    <w:rsid w:val="00C46F6C"/>
    <w:rsid w:val="00C50A31"/>
    <w:rsid w:val="00C53397"/>
    <w:rsid w:val="00C62F65"/>
    <w:rsid w:val="00C67747"/>
    <w:rsid w:val="00C81144"/>
    <w:rsid w:val="00C81C52"/>
    <w:rsid w:val="00C8528D"/>
    <w:rsid w:val="00C90A9E"/>
    <w:rsid w:val="00CA2F3D"/>
    <w:rsid w:val="00CA5307"/>
    <w:rsid w:val="00CA5969"/>
    <w:rsid w:val="00CB0AC6"/>
    <w:rsid w:val="00CC2C35"/>
    <w:rsid w:val="00CC7B8E"/>
    <w:rsid w:val="00CD2647"/>
    <w:rsid w:val="00CD31AC"/>
    <w:rsid w:val="00CE32BE"/>
    <w:rsid w:val="00CE3AD0"/>
    <w:rsid w:val="00CF5A1D"/>
    <w:rsid w:val="00D0565C"/>
    <w:rsid w:val="00D05C6C"/>
    <w:rsid w:val="00D303D6"/>
    <w:rsid w:val="00D35696"/>
    <w:rsid w:val="00D51ECC"/>
    <w:rsid w:val="00D57E14"/>
    <w:rsid w:val="00D61C68"/>
    <w:rsid w:val="00D62D1D"/>
    <w:rsid w:val="00D636B2"/>
    <w:rsid w:val="00D6422F"/>
    <w:rsid w:val="00D8298D"/>
    <w:rsid w:val="00DA29F1"/>
    <w:rsid w:val="00DB36D3"/>
    <w:rsid w:val="00DB4DCB"/>
    <w:rsid w:val="00DB7B81"/>
    <w:rsid w:val="00DC4AED"/>
    <w:rsid w:val="00DD155B"/>
    <w:rsid w:val="00DD2AF8"/>
    <w:rsid w:val="00DD44CA"/>
    <w:rsid w:val="00DD71A4"/>
    <w:rsid w:val="00DE16EE"/>
    <w:rsid w:val="00DF01AE"/>
    <w:rsid w:val="00E0105F"/>
    <w:rsid w:val="00E01558"/>
    <w:rsid w:val="00E0363D"/>
    <w:rsid w:val="00E139CF"/>
    <w:rsid w:val="00E163F9"/>
    <w:rsid w:val="00E27072"/>
    <w:rsid w:val="00E344CC"/>
    <w:rsid w:val="00E348BB"/>
    <w:rsid w:val="00E55318"/>
    <w:rsid w:val="00E632CF"/>
    <w:rsid w:val="00E746DE"/>
    <w:rsid w:val="00E76FD2"/>
    <w:rsid w:val="00E85F63"/>
    <w:rsid w:val="00EA3D23"/>
    <w:rsid w:val="00EC07E9"/>
    <w:rsid w:val="00EC509F"/>
    <w:rsid w:val="00ED1B11"/>
    <w:rsid w:val="00ED3F3E"/>
    <w:rsid w:val="00ED4F44"/>
    <w:rsid w:val="00EE0241"/>
    <w:rsid w:val="00EE0FC0"/>
    <w:rsid w:val="00EF1641"/>
    <w:rsid w:val="00EF424D"/>
    <w:rsid w:val="00F03199"/>
    <w:rsid w:val="00F054E1"/>
    <w:rsid w:val="00F316FC"/>
    <w:rsid w:val="00F41E78"/>
    <w:rsid w:val="00F4487F"/>
    <w:rsid w:val="00F46233"/>
    <w:rsid w:val="00F46B9B"/>
    <w:rsid w:val="00F474A5"/>
    <w:rsid w:val="00F554FE"/>
    <w:rsid w:val="00F61C75"/>
    <w:rsid w:val="00F62279"/>
    <w:rsid w:val="00F62D73"/>
    <w:rsid w:val="00F720CC"/>
    <w:rsid w:val="00F73F30"/>
    <w:rsid w:val="00F75AD0"/>
    <w:rsid w:val="00F86E7D"/>
    <w:rsid w:val="00F954DF"/>
    <w:rsid w:val="00F96ADF"/>
    <w:rsid w:val="00FA04C9"/>
    <w:rsid w:val="00FA1428"/>
    <w:rsid w:val="00FA1C94"/>
    <w:rsid w:val="00FA33B9"/>
    <w:rsid w:val="00FA7475"/>
    <w:rsid w:val="00FB024C"/>
    <w:rsid w:val="00FB487D"/>
    <w:rsid w:val="00FC07D5"/>
    <w:rsid w:val="00FD07A7"/>
    <w:rsid w:val="00FD6528"/>
    <w:rsid w:val="00FF55B5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CF22"/>
  <w15:chartTrackingRefBased/>
  <w15:docId w15:val="{EA8720F1-7978-4A37-BD38-F6BE4E65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2293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36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36"/>
  </w:style>
  <w:style w:type="paragraph" w:styleId="Footer">
    <w:name w:val="footer"/>
    <w:basedOn w:val="Normal"/>
    <w:link w:val="FooterChar"/>
    <w:uiPriority w:val="99"/>
    <w:unhideWhenUsed/>
    <w:rsid w:val="0057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36"/>
  </w:style>
  <w:style w:type="character" w:styleId="FollowedHyperlink">
    <w:name w:val="FollowedHyperlink"/>
    <w:basedOn w:val="DefaultParagraphFont"/>
    <w:uiPriority w:val="99"/>
    <w:semiHidden/>
    <w:unhideWhenUsed/>
    <w:rsid w:val="00297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r.wisc.edu/docs/hr-competencies-program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r.wisc.edu/cop/resource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hr_communities_of_practice@ohr.wisc.edu" TargetMode="External"/><Relationship Id="rId10" Type="http://schemas.openxmlformats.org/officeDocument/2006/relationships/hyperlink" Target="mailto:hr_communities_of_practice@ohr.wi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r.wisc.edu/docs/hr-competencies-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57D9-6ED8-4F5C-9DD2-4FE7B365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</dc:creator>
  <cp:keywords/>
  <dc:description/>
  <cp:lastModifiedBy>Sarah Carroll</cp:lastModifiedBy>
  <cp:revision>33</cp:revision>
  <cp:lastPrinted>2017-01-06T16:57:00Z</cp:lastPrinted>
  <dcterms:created xsi:type="dcterms:W3CDTF">2019-03-28T20:10:00Z</dcterms:created>
  <dcterms:modified xsi:type="dcterms:W3CDTF">2022-11-16T17:46:00Z</dcterms:modified>
</cp:coreProperties>
</file>