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D544" w14:textId="77777777" w:rsidR="002342CD" w:rsidRDefault="002342CD" w:rsidP="002342CD">
      <w:pPr>
        <w:rPr>
          <w:rFonts w:ascii="Calibri" w:hAnsi="Calibri"/>
          <w:color w:val="FF0000"/>
        </w:rPr>
      </w:pPr>
      <w:r>
        <w:rPr>
          <w:rFonts w:ascii="Calibri" w:hAnsi="Calibri"/>
          <w:color w:val="FF0000"/>
        </w:rPr>
        <w:t xml:space="preserve">Date </w:t>
      </w:r>
      <w:r>
        <w:rPr>
          <w:rFonts w:ascii="Calibri" w:hAnsi="Calibri"/>
          <w:color w:val="FF0000"/>
        </w:rPr>
        <w:br/>
      </w:r>
    </w:p>
    <w:p w14:paraId="44BD69AB" w14:textId="77777777" w:rsidR="002342CD" w:rsidRDefault="002342CD" w:rsidP="002342CD">
      <w:pPr>
        <w:rPr>
          <w:rFonts w:ascii="Calibri" w:hAnsi="Calibri"/>
          <w:color w:val="FF0000"/>
        </w:rPr>
      </w:pPr>
      <w:r>
        <w:rPr>
          <w:rFonts w:ascii="Calibri" w:hAnsi="Calibri"/>
          <w:color w:val="FF0000"/>
        </w:rPr>
        <w:t>Applicant Name</w:t>
      </w:r>
      <w:r>
        <w:rPr>
          <w:rFonts w:ascii="Calibri" w:hAnsi="Calibri"/>
          <w:color w:val="FF0000"/>
        </w:rPr>
        <w:br/>
        <w:t>Street Address</w:t>
      </w:r>
      <w:r>
        <w:rPr>
          <w:rFonts w:ascii="Calibri" w:hAnsi="Calibri"/>
          <w:color w:val="FF0000"/>
        </w:rPr>
        <w:br/>
        <w:t>City, State Zip Code</w:t>
      </w:r>
    </w:p>
    <w:p w14:paraId="318BA867" w14:textId="77777777" w:rsidR="00EA1ECA" w:rsidRPr="00EA1ECA" w:rsidRDefault="002342CD" w:rsidP="002342CD">
      <w:pPr>
        <w:spacing w:before="100" w:beforeAutospacing="1" w:after="100" w:afterAutospacing="1"/>
      </w:pPr>
      <w:r>
        <w:rPr>
          <w:rFonts w:ascii="Calibri" w:hAnsi="Calibri"/>
        </w:rPr>
        <w:t xml:space="preserve">Dear </w:t>
      </w:r>
      <w:r>
        <w:rPr>
          <w:rFonts w:ascii="Calibri" w:hAnsi="Calibri"/>
          <w:color w:val="FF0000"/>
        </w:rPr>
        <w:t>Applicant Name</w:t>
      </w:r>
      <w:r>
        <w:rPr>
          <w:rFonts w:ascii="Calibri" w:hAnsi="Calibri"/>
        </w:rPr>
        <w:t>:</w:t>
      </w:r>
    </w:p>
    <w:p w14:paraId="55C844BE" w14:textId="39DD6A5C" w:rsidR="00E510EE" w:rsidRPr="00EA1ECA" w:rsidRDefault="00E510EE" w:rsidP="00B406E1">
      <w:pPr>
        <w:pStyle w:val="Default"/>
        <w:rPr>
          <w:rFonts w:asciiTheme="minorHAnsi" w:hAnsiTheme="minorHAnsi"/>
          <w:sz w:val="22"/>
          <w:szCs w:val="22"/>
        </w:rPr>
      </w:pPr>
      <w:r w:rsidRPr="00EA1ECA">
        <w:rPr>
          <w:rFonts w:asciiTheme="minorHAnsi" w:hAnsiTheme="minorHAnsi"/>
          <w:sz w:val="22"/>
          <w:szCs w:val="22"/>
        </w:rPr>
        <w:t xml:space="preserve">It is my pleasure to confirm your appointment as </w:t>
      </w:r>
      <w:proofErr w:type="spellStart"/>
      <w:r w:rsidRPr="00EA1ECA">
        <w:rPr>
          <w:rFonts w:asciiTheme="minorHAnsi" w:hAnsiTheme="minorHAnsi"/>
          <w:sz w:val="22"/>
          <w:szCs w:val="22"/>
        </w:rPr>
        <w:t>a</w:t>
      </w:r>
      <w:proofErr w:type="spellEnd"/>
      <w:r w:rsidR="00EA1ECA" w:rsidRPr="00EA1ECA">
        <w:rPr>
          <w:rFonts w:asciiTheme="minorHAnsi" w:hAnsiTheme="minorHAnsi"/>
          <w:sz w:val="22"/>
          <w:szCs w:val="22"/>
        </w:rPr>
        <w:t xml:space="preserve"> </w:t>
      </w:r>
      <w:r w:rsidR="002342CD">
        <w:rPr>
          <w:rFonts w:asciiTheme="minorHAnsi" w:hAnsiTheme="minorHAnsi"/>
          <w:color w:val="FF0000"/>
          <w:sz w:val="22"/>
          <w:szCs w:val="22"/>
        </w:rPr>
        <w:t>Official Title</w:t>
      </w:r>
      <w:r w:rsidR="00D812AF" w:rsidRPr="002342CD">
        <w:rPr>
          <w:rFonts w:asciiTheme="minorHAnsi" w:hAnsiTheme="minorHAnsi"/>
          <w:color w:val="FF0000"/>
          <w:sz w:val="22"/>
          <w:szCs w:val="22"/>
        </w:rPr>
        <w:t xml:space="preserve"> </w:t>
      </w:r>
      <w:r w:rsidR="00D812AF" w:rsidRPr="00D812AF">
        <w:rPr>
          <w:rFonts w:asciiTheme="minorHAnsi" w:hAnsiTheme="minorHAnsi"/>
          <w:sz w:val="22"/>
          <w:szCs w:val="22"/>
        </w:rPr>
        <w:t xml:space="preserve">(with the working title of </w:t>
      </w:r>
      <w:r w:rsidR="002342CD">
        <w:rPr>
          <w:rFonts w:asciiTheme="minorHAnsi" w:hAnsiTheme="minorHAnsi"/>
          <w:color w:val="FF0000"/>
          <w:sz w:val="22"/>
          <w:szCs w:val="22"/>
        </w:rPr>
        <w:t>Working Title</w:t>
      </w:r>
      <w:r w:rsidR="00D812AF" w:rsidRPr="00D812AF">
        <w:rPr>
          <w:rFonts w:asciiTheme="minorHAnsi" w:hAnsiTheme="minorHAnsi"/>
          <w:sz w:val="22"/>
          <w:szCs w:val="22"/>
        </w:rPr>
        <w:t xml:space="preserve">) </w:t>
      </w:r>
      <w:r w:rsidRPr="00EA1ECA">
        <w:rPr>
          <w:rFonts w:asciiTheme="minorHAnsi" w:hAnsiTheme="minorHAnsi"/>
          <w:sz w:val="22"/>
          <w:szCs w:val="22"/>
        </w:rPr>
        <w:t>in the operational area of</w:t>
      </w:r>
      <w:r w:rsidRPr="00EA1ECA">
        <w:rPr>
          <w:rFonts w:asciiTheme="minorHAnsi" w:hAnsiTheme="minorHAnsi"/>
          <w:b/>
          <w:color w:val="4F81BD" w:themeColor="accent1"/>
          <w:sz w:val="22"/>
          <w:szCs w:val="22"/>
        </w:rPr>
        <w:t xml:space="preserve"> </w:t>
      </w:r>
      <w:r w:rsidR="002342CD">
        <w:rPr>
          <w:rFonts w:asciiTheme="minorHAnsi" w:hAnsiTheme="minorHAnsi"/>
          <w:color w:val="FF0000"/>
          <w:sz w:val="22"/>
          <w:szCs w:val="22"/>
        </w:rPr>
        <w:t>o</w:t>
      </w:r>
      <w:r w:rsidRPr="00EA1ECA">
        <w:rPr>
          <w:rFonts w:asciiTheme="minorHAnsi" w:hAnsiTheme="minorHAnsi"/>
          <w:color w:val="FF0000"/>
          <w:sz w:val="22"/>
          <w:szCs w:val="22"/>
        </w:rPr>
        <w:t xml:space="preserve">perational </w:t>
      </w:r>
      <w:r w:rsidR="002342CD">
        <w:rPr>
          <w:rFonts w:asciiTheme="minorHAnsi" w:hAnsiTheme="minorHAnsi"/>
          <w:color w:val="FF0000"/>
          <w:sz w:val="22"/>
          <w:szCs w:val="22"/>
        </w:rPr>
        <w:t>a</w:t>
      </w:r>
      <w:r w:rsidRPr="00EA1ECA">
        <w:rPr>
          <w:rFonts w:asciiTheme="minorHAnsi" w:hAnsiTheme="minorHAnsi"/>
          <w:color w:val="FF0000"/>
          <w:sz w:val="22"/>
          <w:szCs w:val="22"/>
        </w:rPr>
        <w:t>rea</w:t>
      </w:r>
      <w:r w:rsidRPr="00EA1ECA">
        <w:rPr>
          <w:rFonts w:asciiTheme="minorHAnsi" w:hAnsiTheme="minorHAnsi"/>
          <w:color w:val="auto"/>
          <w:sz w:val="22"/>
          <w:szCs w:val="22"/>
        </w:rPr>
        <w:t xml:space="preserve"> </w:t>
      </w:r>
      <w:r w:rsidR="00EA1ECA" w:rsidRPr="00EA1ECA">
        <w:rPr>
          <w:rFonts w:asciiTheme="minorHAnsi" w:hAnsiTheme="minorHAnsi"/>
          <w:sz w:val="22"/>
          <w:szCs w:val="22"/>
        </w:rPr>
        <w:t xml:space="preserve">with the University of Wisconsin-Madison </w:t>
      </w:r>
      <w:r w:rsidR="002342CD">
        <w:rPr>
          <w:rFonts w:asciiTheme="minorHAnsi" w:hAnsiTheme="minorHAnsi"/>
          <w:color w:val="FF0000"/>
          <w:sz w:val="22"/>
          <w:szCs w:val="22"/>
        </w:rPr>
        <w:t>department</w:t>
      </w:r>
      <w:r w:rsidR="00EA1ECA" w:rsidRPr="00EA1ECA">
        <w:rPr>
          <w:rFonts w:asciiTheme="minorHAnsi" w:hAnsiTheme="minorHAnsi"/>
          <w:sz w:val="22"/>
          <w:szCs w:val="22"/>
        </w:rPr>
        <w:t xml:space="preserve">, </w:t>
      </w:r>
      <w:r w:rsidR="002342CD">
        <w:rPr>
          <w:rFonts w:asciiTheme="minorHAnsi" w:hAnsiTheme="minorHAnsi"/>
          <w:color w:val="FF0000"/>
          <w:sz w:val="22"/>
          <w:szCs w:val="22"/>
        </w:rPr>
        <w:t>division</w:t>
      </w:r>
      <w:r w:rsidR="00EA1ECA" w:rsidRPr="00EA1ECA">
        <w:rPr>
          <w:rFonts w:asciiTheme="minorHAnsi" w:hAnsiTheme="minorHAnsi"/>
          <w:sz w:val="22"/>
          <w:szCs w:val="22"/>
        </w:rPr>
        <w:t xml:space="preserve"> effective </w:t>
      </w:r>
      <w:proofErr w:type="spellStart"/>
      <w:r w:rsidR="002342CD">
        <w:rPr>
          <w:rFonts w:asciiTheme="minorHAnsi" w:hAnsiTheme="minorHAnsi"/>
          <w:color w:val="FF0000"/>
          <w:sz w:val="22"/>
          <w:szCs w:val="22"/>
        </w:rPr>
        <w:t>effective</w:t>
      </w:r>
      <w:proofErr w:type="spellEnd"/>
      <w:r w:rsidR="002342CD">
        <w:rPr>
          <w:rFonts w:asciiTheme="minorHAnsi" w:hAnsiTheme="minorHAnsi"/>
          <w:color w:val="FF0000"/>
          <w:sz w:val="22"/>
          <w:szCs w:val="22"/>
        </w:rPr>
        <w:t xml:space="preserve"> date</w:t>
      </w:r>
      <w:r w:rsidR="00EA1ECA" w:rsidRPr="00EA1ECA">
        <w:rPr>
          <w:rFonts w:asciiTheme="minorHAnsi" w:hAnsiTheme="minorHAnsi"/>
          <w:sz w:val="22"/>
          <w:szCs w:val="22"/>
        </w:rPr>
        <w:t xml:space="preserve">, at a salary of </w:t>
      </w:r>
      <w:r w:rsidR="002342CD" w:rsidRPr="002342CD">
        <w:rPr>
          <w:rFonts w:asciiTheme="minorHAnsi" w:hAnsiTheme="minorHAnsi"/>
          <w:color w:val="FF0000"/>
          <w:sz w:val="22"/>
          <w:szCs w:val="22"/>
        </w:rPr>
        <w:t>$XX,XXX</w:t>
      </w:r>
      <w:r w:rsidRPr="002342CD">
        <w:rPr>
          <w:rFonts w:asciiTheme="minorHAnsi" w:hAnsiTheme="minorHAnsi"/>
          <w:color w:val="FF0000"/>
          <w:sz w:val="22"/>
          <w:szCs w:val="22"/>
        </w:rPr>
        <w:t xml:space="preserve"> </w:t>
      </w:r>
      <w:r w:rsidRPr="00EA1ECA">
        <w:rPr>
          <w:rFonts w:asciiTheme="minorHAnsi" w:hAnsiTheme="minorHAnsi"/>
          <w:sz w:val="22"/>
          <w:szCs w:val="22"/>
        </w:rPr>
        <w:t xml:space="preserve">annually. This appointment will be </w:t>
      </w:r>
      <w:proofErr w:type="gramStart"/>
      <w:r w:rsidRPr="00EA1ECA">
        <w:rPr>
          <w:rFonts w:asciiTheme="minorHAnsi" w:hAnsiTheme="minorHAnsi"/>
          <w:sz w:val="22"/>
          <w:szCs w:val="22"/>
        </w:rPr>
        <w:t>a</w:t>
      </w:r>
      <w:proofErr w:type="gramEnd"/>
      <w:r w:rsidRPr="00EA1ECA">
        <w:rPr>
          <w:rFonts w:asciiTheme="minorHAnsi" w:hAnsiTheme="minorHAnsi"/>
          <w:b/>
          <w:color w:val="4F81BD" w:themeColor="accent1"/>
          <w:sz w:val="22"/>
          <w:szCs w:val="22"/>
        </w:rPr>
        <w:t xml:space="preserve"> </w:t>
      </w:r>
      <w:r w:rsidR="002342CD" w:rsidRPr="002342CD">
        <w:rPr>
          <w:rFonts w:asciiTheme="minorHAnsi" w:hAnsiTheme="minorHAnsi"/>
          <w:color w:val="FF0000"/>
          <w:sz w:val="22"/>
          <w:szCs w:val="22"/>
        </w:rPr>
        <w:t>FTE/percent time</w:t>
      </w:r>
      <w:r w:rsidR="00947C73">
        <w:rPr>
          <w:rFonts w:asciiTheme="minorHAnsi" w:hAnsiTheme="minorHAnsi"/>
          <w:sz w:val="22"/>
          <w:szCs w:val="22"/>
        </w:rPr>
        <w:t xml:space="preserve">% </w:t>
      </w:r>
      <w:r w:rsidR="00947C73" w:rsidRPr="00947C73">
        <w:rPr>
          <w:rFonts w:asciiTheme="minorHAnsi" w:hAnsiTheme="minorHAnsi"/>
          <w:color w:val="FF0000"/>
          <w:sz w:val="22"/>
          <w:szCs w:val="22"/>
        </w:rPr>
        <w:t>employee</w:t>
      </w:r>
      <w:r w:rsidR="002342CD">
        <w:rPr>
          <w:rFonts w:asciiTheme="minorHAnsi" w:hAnsiTheme="minorHAnsi"/>
          <w:color w:val="FF0000"/>
          <w:sz w:val="22"/>
          <w:szCs w:val="22"/>
        </w:rPr>
        <w:t xml:space="preserve"> class</w:t>
      </w:r>
      <w:r w:rsidR="00EA1ECA" w:rsidRPr="002342CD">
        <w:rPr>
          <w:rFonts w:asciiTheme="minorHAnsi" w:hAnsiTheme="minorHAnsi"/>
          <w:color w:val="FF0000"/>
          <w:sz w:val="22"/>
          <w:szCs w:val="22"/>
        </w:rPr>
        <w:t xml:space="preserve"> </w:t>
      </w:r>
      <w:r w:rsidRPr="00EA1ECA">
        <w:rPr>
          <w:rFonts w:asciiTheme="minorHAnsi" w:hAnsiTheme="minorHAnsi"/>
          <w:sz w:val="22"/>
          <w:szCs w:val="22"/>
        </w:rPr>
        <w:t>appointment through</w:t>
      </w:r>
      <w:r w:rsidR="00EA1ECA" w:rsidRPr="00EA1ECA">
        <w:rPr>
          <w:rFonts w:asciiTheme="minorHAnsi" w:hAnsiTheme="minorHAnsi"/>
          <w:sz w:val="22"/>
          <w:szCs w:val="22"/>
        </w:rPr>
        <w:t xml:space="preserve"> </w:t>
      </w:r>
      <w:r w:rsidR="008542ED" w:rsidRPr="008542ED">
        <w:rPr>
          <w:rFonts w:asciiTheme="minorHAnsi" w:hAnsiTheme="minorHAnsi"/>
          <w:color w:val="FF0000"/>
          <w:sz w:val="22"/>
          <w:szCs w:val="22"/>
        </w:rPr>
        <w:t>end date</w:t>
      </w:r>
      <w:r w:rsidRPr="00EA1ECA">
        <w:rPr>
          <w:rFonts w:asciiTheme="minorHAnsi" w:hAnsiTheme="minorHAnsi"/>
          <w:sz w:val="22"/>
          <w:szCs w:val="22"/>
        </w:rPr>
        <w:t>. Your responsibilities are stated in general terms on the</w:t>
      </w:r>
      <w:r w:rsidR="00EA1ECA" w:rsidRPr="00EA1ECA">
        <w:rPr>
          <w:rFonts w:asciiTheme="minorHAnsi" w:hAnsiTheme="minorHAnsi"/>
          <w:sz w:val="22"/>
          <w:szCs w:val="22"/>
        </w:rPr>
        <w:t xml:space="preserve"> attached position description. </w:t>
      </w:r>
      <w:r w:rsidR="002342CD">
        <w:rPr>
          <w:rFonts w:asciiTheme="minorHAnsi" w:hAnsiTheme="minorHAnsi"/>
          <w:color w:val="FF0000"/>
          <w:sz w:val="22"/>
          <w:szCs w:val="22"/>
        </w:rPr>
        <w:t>Reports-to Name</w:t>
      </w:r>
      <w:r w:rsidR="00EA1ECA" w:rsidRPr="00EA1ECA">
        <w:rPr>
          <w:rFonts w:asciiTheme="minorHAnsi" w:hAnsiTheme="minorHAnsi"/>
          <w:sz w:val="22"/>
          <w:szCs w:val="22"/>
        </w:rPr>
        <w:t xml:space="preserve"> will </w:t>
      </w:r>
      <w:r w:rsidRPr="00EA1ECA">
        <w:rPr>
          <w:rFonts w:asciiTheme="minorHAnsi" w:hAnsiTheme="minorHAnsi"/>
          <w:sz w:val="22"/>
          <w:szCs w:val="22"/>
        </w:rPr>
        <w:t xml:space="preserve">serve as your supervisor. </w:t>
      </w:r>
    </w:p>
    <w:p w14:paraId="7F02183E" w14:textId="77777777" w:rsidR="00E510EE" w:rsidRPr="00EA1ECA" w:rsidRDefault="00E510EE" w:rsidP="00E510EE">
      <w:pPr>
        <w:pStyle w:val="Default"/>
        <w:rPr>
          <w:rFonts w:asciiTheme="minorHAnsi" w:hAnsiTheme="minorHAnsi"/>
          <w:sz w:val="22"/>
          <w:szCs w:val="22"/>
        </w:rPr>
      </w:pPr>
    </w:p>
    <w:p w14:paraId="0E68FFF5" w14:textId="77777777" w:rsidR="00E510EE" w:rsidRPr="00EA1ECA" w:rsidRDefault="00E510EE" w:rsidP="00B406E1">
      <w:pPr>
        <w:pStyle w:val="Default"/>
        <w:rPr>
          <w:rFonts w:asciiTheme="minorHAnsi" w:hAnsiTheme="minorHAnsi"/>
          <w:sz w:val="22"/>
          <w:szCs w:val="22"/>
        </w:rPr>
      </w:pPr>
      <w:r w:rsidRPr="00EA1ECA">
        <w:rPr>
          <w:rFonts w:asciiTheme="minorHAnsi" w:hAnsiTheme="minorHAnsi"/>
          <w:sz w:val="22"/>
          <w:szCs w:val="22"/>
        </w:rPr>
        <w:t xml:space="preserve">Because you retired </w:t>
      </w:r>
      <w:r w:rsidRPr="00EA1ECA">
        <w:rPr>
          <w:rFonts w:asciiTheme="minorHAnsi" w:hAnsiTheme="minorHAnsi"/>
          <w:i/>
          <w:iCs/>
          <w:sz w:val="22"/>
          <w:szCs w:val="22"/>
        </w:rPr>
        <w:t xml:space="preserve">on or after </w:t>
      </w:r>
      <w:r w:rsidRPr="00EA1ECA">
        <w:rPr>
          <w:rFonts w:asciiTheme="minorHAnsi" w:hAnsiTheme="minorHAnsi"/>
          <w:sz w:val="22"/>
          <w:szCs w:val="22"/>
        </w:rPr>
        <w:t xml:space="preserve">July 2, 2013, you are subject to the terms of Wisconsin Statute 40.22 regarding rehired annuitants. Under the state statute, your WRS annuity will be suspended and you will be required to be covered by the Wisconsin Retirement System (WRS) if you are expected to work at least one year and at least 2/3 of what is considered full time for WRS purposes. </w:t>
      </w:r>
    </w:p>
    <w:p w14:paraId="6D30102D" w14:textId="77777777" w:rsidR="006D2E56" w:rsidRPr="00EA1ECA" w:rsidRDefault="006D2E56" w:rsidP="00E510EE">
      <w:pPr>
        <w:pStyle w:val="Default"/>
        <w:rPr>
          <w:rFonts w:asciiTheme="minorHAnsi" w:hAnsiTheme="minorHAnsi"/>
          <w:b/>
          <w:iCs/>
          <w:color w:val="4F81BD" w:themeColor="accent1"/>
          <w:sz w:val="22"/>
          <w:szCs w:val="22"/>
        </w:rPr>
      </w:pPr>
    </w:p>
    <w:p w14:paraId="67E974B3" w14:textId="77777777" w:rsidR="00E510EE" w:rsidRPr="00A52CC7" w:rsidRDefault="00E510EE" w:rsidP="00E510EE">
      <w:pPr>
        <w:pStyle w:val="Default"/>
        <w:rPr>
          <w:rFonts w:asciiTheme="minorHAnsi" w:hAnsiTheme="minorHAnsi"/>
          <w:b/>
          <w:iCs/>
          <w:color w:val="4F81BD" w:themeColor="accent1"/>
          <w:sz w:val="22"/>
          <w:szCs w:val="22"/>
        </w:rPr>
      </w:pPr>
      <w:r w:rsidRPr="00A52CC7">
        <w:rPr>
          <w:rFonts w:asciiTheme="minorHAnsi" w:hAnsiTheme="minorHAnsi"/>
          <w:b/>
          <w:iCs/>
          <w:color w:val="4F81BD" w:themeColor="accent1"/>
          <w:sz w:val="22"/>
          <w:szCs w:val="22"/>
        </w:rPr>
        <w:t>[Choose one of the below]</w:t>
      </w:r>
    </w:p>
    <w:p w14:paraId="022ED5AA" w14:textId="77777777" w:rsidR="00E510EE" w:rsidRPr="00EA1ECA" w:rsidRDefault="00E510EE" w:rsidP="00E510EE">
      <w:pPr>
        <w:pStyle w:val="Default"/>
        <w:rPr>
          <w:rFonts w:asciiTheme="minorHAnsi" w:hAnsiTheme="minorHAnsi"/>
          <w:b/>
          <w:iCs/>
          <w:color w:val="4F81BD" w:themeColor="accent1"/>
          <w:sz w:val="22"/>
          <w:szCs w:val="22"/>
        </w:rPr>
      </w:pPr>
    </w:p>
    <w:p w14:paraId="59C79E0B" w14:textId="77777777" w:rsidR="00E510EE" w:rsidRPr="00EA1ECA" w:rsidRDefault="00E510EE" w:rsidP="00E510EE">
      <w:pPr>
        <w:pStyle w:val="Default"/>
        <w:rPr>
          <w:rFonts w:asciiTheme="minorHAnsi" w:hAnsiTheme="minorHAnsi"/>
          <w:color w:val="2D2D2D"/>
          <w:sz w:val="22"/>
          <w:szCs w:val="22"/>
        </w:rPr>
      </w:pPr>
      <w:r w:rsidRPr="00EA1ECA">
        <w:rPr>
          <w:rFonts w:asciiTheme="minorHAnsi" w:hAnsiTheme="minorHAnsi"/>
          <w:i/>
          <w:iCs/>
          <w:color w:val="2D2D2D"/>
          <w:sz w:val="22"/>
          <w:szCs w:val="22"/>
        </w:rPr>
        <w:t xml:space="preserve">University Staff Employees: </w:t>
      </w:r>
    </w:p>
    <w:p w14:paraId="5A06EA2F" w14:textId="77777777" w:rsidR="00E510EE" w:rsidRPr="00EA1ECA" w:rsidRDefault="00E510EE" w:rsidP="00E510EE">
      <w:pPr>
        <w:pStyle w:val="Default"/>
        <w:rPr>
          <w:rFonts w:asciiTheme="minorHAnsi" w:hAnsiTheme="minorHAnsi"/>
          <w:sz w:val="22"/>
          <w:szCs w:val="22"/>
        </w:rPr>
      </w:pPr>
      <w:r w:rsidRPr="00EA1ECA">
        <w:rPr>
          <w:rFonts w:asciiTheme="minorHAnsi" w:hAnsiTheme="minorHAnsi"/>
          <w:sz w:val="22"/>
          <w:szCs w:val="22"/>
        </w:rPr>
        <w:t xml:space="preserve">For your position, this equates to 1,200 hours (58% appointment) in a 12- month period. </w:t>
      </w:r>
    </w:p>
    <w:p w14:paraId="5652E3EA" w14:textId="77777777" w:rsidR="00E510EE" w:rsidRPr="00EA1ECA" w:rsidRDefault="00E510EE" w:rsidP="00E510EE">
      <w:pPr>
        <w:pStyle w:val="Default"/>
        <w:rPr>
          <w:rFonts w:asciiTheme="minorHAnsi" w:hAnsiTheme="minorHAnsi"/>
          <w:i/>
          <w:iCs/>
          <w:color w:val="2D2D2D"/>
          <w:sz w:val="22"/>
          <w:szCs w:val="22"/>
        </w:rPr>
      </w:pPr>
    </w:p>
    <w:p w14:paraId="44FE75DA" w14:textId="77777777" w:rsidR="00E510EE" w:rsidRPr="00EA1ECA" w:rsidRDefault="00E510EE" w:rsidP="00E510EE">
      <w:pPr>
        <w:pStyle w:val="Default"/>
        <w:rPr>
          <w:rFonts w:asciiTheme="minorHAnsi" w:hAnsiTheme="minorHAnsi"/>
          <w:color w:val="2D2D2D"/>
          <w:sz w:val="22"/>
          <w:szCs w:val="22"/>
        </w:rPr>
      </w:pPr>
      <w:r w:rsidRPr="00EA1ECA">
        <w:rPr>
          <w:rFonts w:asciiTheme="minorHAnsi" w:hAnsiTheme="minorHAnsi"/>
          <w:i/>
          <w:iCs/>
          <w:color w:val="2D2D2D"/>
          <w:sz w:val="22"/>
          <w:szCs w:val="22"/>
        </w:rPr>
        <w:t xml:space="preserve">Faculty, Academic Staff and Limited on a 12-month appointment: </w:t>
      </w:r>
    </w:p>
    <w:p w14:paraId="70FC10F9" w14:textId="77777777" w:rsidR="00475162" w:rsidRPr="00EA1ECA" w:rsidRDefault="00E510EE" w:rsidP="00E510EE">
      <w:r w:rsidRPr="00EA1ECA">
        <w:t>For your position, this equates to a 42% appointment (880 hours) in a 12- month period.</w:t>
      </w:r>
    </w:p>
    <w:p w14:paraId="11240610" w14:textId="77777777" w:rsidR="00E510EE" w:rsidRPr="00EA1ECA" w:rsidRDefault="00E510EE" w:rsidP="00E510EE">
      <w:pPr>
        <w:pStyle w:val="Default"/>
        <w:rPr>
          <w:rFonts w:asciiTheme="minorHAnsi" w:hAnsiTheme="minorHAnsi"/>
          <w:sz w:val="22"/>
          <w:szCs w:val="22"/>
        </w:rPr>
      </w:pPr>
    </w:p>
    <w:p w14:paraId="2E0952FA" w14:textId="77777777" w:rsidR="00E510EE" w:rsidRPr="00EA1ECA" w:rsidRDefault="00E510EE" w:rsidP="00E510EE">
      <w:pPr>
        <w:pStyle w:val="Default"/>
        <w:rPr>
          <w:rFonts w:asciiTheme="minorHAnsi" w:hAnsiTheme="minorHAnsi"/>
          <w:sz w:val="22"/>
          <w:szCs w:val="22"/>
        </w:rPr>
      </w:pPr>
      <w:r w:rsidRPr="00EA1ECA">
        <w:rPr>
          <w:rFonts w:asciiTheme="minorHAnsi" w:hAnsiTheme="minorHAnsi"/>
          <w:i/>
          <w:iCs/>
          <w:color w:val="2D2D2D"/>
          <w:sz w:val="22"/>
          <w:szCs w:val="22"/>
        </w:rPr>
        <w:t>Faculty, Academic Staff and Limited on a 9-month appointment:</w:t>
      </w:r>
    </w:p>
    <w:p w14:paraId="36C11F61" w14:textId="77777777" w:rsidR="00E510EE" w:rsidRPr="00EA1ECA" w:rsidRDefault="00E510EE" w:rsidP="00E510EE">
      <w:pPr>
        <w:pStyle w:val="Default"/>
        <w:rPr>
          <w:rFonts w:asciiTheme="minorHAnsi" w:hAnsiTheme="minorHAnsi"/>
          <w:sz w:val="22"/>
          <w:szCs w:val="22"/>
        </w:rPr>
      </w:pPr>
      <w:r w:rsidRPr="00EA1ECA">
        <w:rPr>
          <w:rFonts w:asciiTheme="minorHAnsi" w:hAnsiTheme="minorHAnsi"/>
          <w:sz w:val="22"/>
          <w:szCs w:val="22"/>
        </w:rPr>
        <w:t xml:space="preserve">For your position, this equates to a 56% appointment (880 hours) in an academic year (including hours worked in summer), as well as the expectation of renewal beyond one academic year. </w:t>
      </w:r>
    </w:p>
    <w:p w14:paraId="29DDAEEC" w14:textId="77777777" w:rsidR="00E510EE" w:rsidRPr="00EA1ECA" w:rsidRDefault="00E510EE" w:rsidP="00E510EE">
      <w:pPr>
        <w:pStyle w:val="Default"/>
        <w:rPr>
          <w:rFonts w:asciiTheme="minorHAnsi" w:hAnsiTheme="minorHAnsi"/>
          <w:color w:val="2D2D2D"/>
          <w:sz w:val="22"/>
          <w:szCs w:val="22"/>
        </w:rPr>
      </w:pPr>
    </w:p>
    <w:p w14:paraId="388C4FAE" w14:textId="77777777" w:rsidR="00E510EE" w:rsidRPr="00A52CC7" w:rsidRDefault="00E510EE" w:rsidP="00E510EE">
      <w:pPr>
        <w:pStyle w:val="Default"/>
        <w:rPr>
          <w:rFonts w:asciiTheme="minorHAnsi" w:hAnsiTheme="minorHAnsi"/>
          <w:b/>
          <w:color w:val="4F81BD" w:themeColor="accent1"/>
          <w:sz w:val="22"/>
          <w:szCs w:val="22"/>
        </w:rPr>
      </w:pPr>
      <w:r w:rsidRPr="00A52CC7">
        <w:rPr>
          <w:rFonts w:asciiTheme="minorHAnsi" w:hAnsiTheme="minorHAnsi"/>
          <w:b/>
          <w:color w:val="4F81BD" w:themeColor="accent1"/>
          <w:sz w:val="22"/>
          <w:szCs w:val="22"/>
        </w:rPr>
        <w:t>[Choose appropriate paragraph below]</w:t>
      </w:r>
    </w:p>
    <w:p w14:paraId="79D985AC" w14:textId="77777777" w:rsidR="00E510EE" w:rsidRPr="00EA1ECA" w:rsidRDefault="00E510EE" w:rsidP="00E510EE">
      <w:pPr>
        <w:pStyle w:val="Default"/>
        <w:rPr>
          <w:rFonts w:asciiTheme="minorHAnsi" w:hAnsiTheme="minorHAnsi"/>
          <w:color w:val="2D2D2D"/>
          <w:sz w:val="22"/>
          <w:szCs w:val="22"/>
        </w:rPr>
      </w:pPr>
      <w:r w:rsidRPr="00EA1ECA">
        <w:rPr>
          <w:rFonts w:asciiTheme="minorHAnsi" w:hAnsiTheme="minorHAnsi"/>
          <w:color w:val="2D2D2D"/>
          <w:sz w:val="22"/>
          <w:szCs w:val="22"/>
        </w:rPr>
        <w:t xml:space="preserve"> </w:t>
      </w:r>
    </w:p>
    <w:p w14:paraId="28EA11EB" w14:textId="77777777" w:rsidR="00E510EE" w:rsidRPr="00EA1ECA" w:rsidRDefault="00E510EE" w:rsidP="00E510EE">
      <w:pPr>
        <w:pStyle w:val="Default"/>
        <w:rPr>
          <w:rFonts w:asciiTheme="minorHAnsi" w:hAnsiTheme="minorHAnsi"/>
          <w:color w:val="2D2D2D"/>
          <w:sz w:val="22"/>
          <w:szCs w:val="22"/>
        </w:rPr>
      </w:pPr>
      <w:r w:rsidRPr="00EA1ECA">
        <w:rPr>
          <w:rFonts w:asciiTheme="minorHAnsi" w:hAnsiTheme="minorHAnsi"/>
          <w:i/>
          <w:iCs/>
          <w:color w:val="2D2D2D"/>
          <w:sz w:val="22"/>
          <w:szCs w:val="22"/>
        </w:rPr>
        <w:t>Because the terms of your appointment do not meet the criteria above, you will not be covered by WRS and you can continue to receive your annuity. It is very important to note, however, that if the terms of</w:t>
      </w:r>
      <w:r w:rsidR="006D2E56" w:rsidRPr="00EA1ECA">
        <w:rPr>
          <w:rFonts w:asciiTheme="minorHAnsi" w:hAnsiTheme="minorHAnsi"/>
          <w:i/>
          <w:iCs/>
          <w:color w:val="2D2D2D"/>
          <w:sz w:val="22"/>
          <w:szCs w:val="22"/>
        </w:rPr>
        <w:t xml:space="preserve"> </w:t>
      </w:r>
      <w:r w:rsidRPr="00EA1ECA">
        <w:rPr>
          <w:rFonts w:asciiTheme="minorHAnsi" w:hAnsiTheme="minorHAnsi"/>
          <w:i/>
          <w:iCs/>
          <w:color w:val="2D2D2D"/>
          <w:sz w:val="22"/>
          <w:szCs w:val="22"/>
        </w:rPr>
        <w:t xml:space="preserve">your appointment change such that you meet the criteria above, you will be covered by WRS as an active employee and your annuity will be suspended until you terminate employment. While the university will monitor the terms of your employment, it is ultimately your responsibility to ensure that you do not exceed the statutory limits </w:t>
      </w:r>
      <w:proofErr w:type="gramStart"/>
      <w:r w:rsidRPr="00EA1ECA">
        <w:rPr>
          <w:rFonts w:asciiTheme="minorHAnsi" w:hAnsiTheme="minorHAnsi"/>
          <w:i/>
          <w:iCs/>
          <w:color w:val="2D2D2D"/>
          <w:sz w:val="22"/>
          <w:szCs w:val="22"/>
        </w:rPr>
        <w:t>in order to</w:t>
      </w:r>
      <w:proofErr w:type="gramEnd"/>
      <w:r w:rsidRPr="00EA1ECA">
        <w:rPr>
          <w:rFonts w:asciiTheme="minorHAnsi" w:hAnsiTheme="minorHAnsi"/>
          <w:i/>
          <w:iCs/>
          <w:color w:val="2D2D2D"/>
          <w:sz w:val="22"/>
          <w:szCs w:val="22"/>
        </w:rPr>
        <w:t xml:space="preserve"> keep your annuity. </w:t>
      </w:r>
    </w:p>
    <w:p w14:paraId="36BE36B8" w14:textId="77777777" w:rsidR="00CA0937" w:rsidRPr="00EA1ECA" w:rsidRDefault="00CA0937" w:rsidP="00E510EE">
      <w:pPr>
        <w:pStyle w:val="Default"/>
        <w:rPr>
          <w:rFonts w:asciiTheme="minorHAnsi" w:hAnsiTheme="minorHAnsi"/>
          <w:i/>
          <w:iCs/>
          <w:color w:val="2D2D2D"/>
          <w:sz w:val="22"/>
          <w:szCs w:val="22"/>
        </w:rPr>
      </w:pPr>
    </w:p>
    <w:p w14:paraId="3A45FC39" w14:textId="77777777" w:rsidR="00E510EE" w:rsidRPr="00EA1ECA" w:rsidRDefault="00E510EE" w:rsidP="00E510EE">
      <w:pPr>
        <w:pStyle w:val="Default"/>
        <w:rPr>
          <w:rFonts w:asciiTheme="minorHAnsi" w:hAnsiTheme="minorHAnsi"/>
          <w:color w:val="2D2D2D"/>
          <w:sz w:val="22"/>
          <w:szCs w:val="22"/>
        </w:rPr>
      </w:pPr>
      <w:r w:rsidRPr="00EA1ECA">
        <w:rPr>
          <w:rFonts w:asciiTheme="minorHAnsi" w:hAnsiTheme="minorHAnsi"/>
          <w:i/>
          <w:iCs/>
          <w:color w:val="2D2D2D"/>
          <w:sz w:val="22"/>
          <w:szCs w:val="22"/>
        </w:rPr>
        <w:t xml:space="preserve">OR </w:t>
      </w:r>
    </w:p>
    <w:p w14:paraId="29E9E635" w14:textId="77777777" w:rsidR="00CA0937" w:rsidRPr="00EA1ECA" w:rsidRDefault="00CA0937" w:rsidP="00E510EE">
      <w:pPr>
        <w:pStyle w:val="Default"/>
        <w:rPr>
          <w:rFonts w:asciiTheme="minorHAnsi" w:hAnsiTheme="minorHAnsi"/>
          <w:i/>
          <w:iCs/>
          <w:color w:val="2D2D2D"/>
          <w:sz w:val="22"/>
          <w:szCs w:val="22"/>
        </w:rPr>
      </w:pPr>
    </w:p>
    <w:p w14:paraId="0D314E62" w14:textId="77777777" w:rsidR="00E510EE" w:rsidRDefault="00E510EE" w:rsidP="00E510EE">
      <w:pPr>
        <w:pStyle w:val="Default"/>
        <w:rPr>
          <w:rFonts w:asciiTheme="minorHAnsi" w:hAnsiTheme="minorHAnsi"/>
          <w:i/>
          <w:iCs/>
          <w:color w:val="2D2D2D"/>
          <w:sz w:val="22"/>
          <w:szCs w:val="22"/>
        </w:rPr>
      </w:pPr>
      <w:r w:rsidRPr="00EA1ECA">
        <w:rPr>
          <w:rFonts w:asciiTheme="minorHAnsi" w:hAnsiTheme="minorHAnsi"/>
          <w:i/>
          <w:iCs/>
          <w:color w:val="2D2D2D"/>
          <w:sz w:val="22"/>
          <w:szCs w:val="22"/>
        </w:rPr>
        <w:t>Because the terms of your appointment meet the criteria above, you will be covered by WRS and you</w:t>
      </w:r>
      <w:r w:rsidRPr="00EA1ECA">
        <w:rPr>
          <w:rFonts w:asciiTheme="minorHAnsi" w:hAnsiTheme="minorHAnsi"/>
          <w:sz w:val="22"/>
          <w:szCs w:val="22"/>
        </w:rPr>
        <w:t xml:space="preserve"> </w:t>
      </w:r>
      <w:r w:rsidRPr="00EA1ECA">
        <w:rPr>
          <w:rFonts w:asciiTheme="minorHAnsi" w:hAnsiTheme="minorHAnsi"/>
          <w:i/>
          <w:iCs/>
          <w:color w:val="2D2D2D"/>
          <w:sz w:val="22"/>
          <w:szCs w:val="22"/>
        </w:rPr>
        <w:t xml:space="preserve">will no longer be able to receive your WRS annuity. </w:t>
      </w:r>
    </w:p>
    <w:p w14:paraId="3798B1E3" w14:textId="77777777" w:rsidR="00EA1ECA" w:rsidRPr="00EA1ECA" w:rsidRDefault="00EA1ECA" w:rsidP="00E510EE">
      <w:pPr>
        <w:pStyle w:val="Default"/>
        <w:rPr>
          <w:rFonts w:asciiTheme="minorHAnsi" w:hAnsiTheme="minorHAnsi"/>
          <w:color w:val="2D2D2D"/>
          <w:sz w:val="22"/>
          <w:szCs w:val="22"/>
        </w:rPr>
      </w:pPr>
    </w:p>
    <w:p w14:paraId="77ED125A" w14:textId="77777777" w:rsidR="00EA1ECA" w:rsidRDefault="00E510EE" w:rsidP="00EA1ECA">
      <w:pPr>
        <w:pStyle w:val="Default"/>
        <w:rPr>
          <w:rFonts w:asciiTheme="minorHAnsi" w:hAnsiTheme="minorHAnsi"/>
          <w:color w:val="2D2D2D"/>
          <w:sz w:val="22"/>
          <w:szCs w:val="22"/>
        </w:rPr>
      </w:pPr>
      <w:r w:rsidRPr="00EA1ECA">
        <w:rPr>
          <w:rFonts w:asciiTheme="minorHAnsi" w:hAnsiTheme="minorHAnsi"/>
          <w:color w:val="2D2D2D"/>
          <w:sz w:val="22"/>
          <w:szCs w:val="22"/>
        </w:rPr>
        <w:lastRenderedPageBreak/>
        <w:t xml:space="preserve">You are also required to fill out the </w:t>
      </w:r>
      <w:r w:rsidRPr="00EA1ECA">
        <w:rPr>
          <w:rFonts w:asciiTheme="minorHAnsi" w:hAnsiTheme="minorHAnsi"/>
          <w:color w:val="0000FF"/>
          <w:sz w:val="22"/>
          <w:szCs w:val="22"/>
        </w:rPr>
        <w:t xml:space="preserve">Rehired Annuitant Election </w:t>
      </w:r>
      <w:r w:rsidRPr="00EA1ECA">
        <w:rPr>
          <w:rFonts w:asciiTheme="minorHAnsi" w:hAnsiTheme="minorHAnsi"/>
          <w:color w:val="2D2D2D"/>
          <w:sz w:val="22"/>
          <w:szCs w:val="22"/>
        </w:rPr>
        <w:t xml:space="preserve">form, which is due to Employee Trust Funds within 7 days of your hire date. </w:t>
      </w:r>
    </w:p>
    <w:p w14:paraId="5CE5EC12" w14:textId="77777777" w:rsidR="00EA1ECA" w:rsidRDefault="00EA1ECA" w:rsidP="00EA1ECA">
      <w:pPr>
        <w:pStyle w:val="Default"/>
        <w:rPr>
          <w:rFonts w:asciiTheme="minorHAnsi" w:hAnsiTheme="minorHAnsi"/>
          <w:color w:val="2D2D2D"/>
          <w:sz w:val="22"/>
          <w:szCs w:val="22"/>
        </w:rPr>
      </w:pPr>
    </w:p>
    <w:p w14:paraId="7B9E6599" w14:textId="77777777" w:rsidR="00E510EE" w:rsidRDefault="00E510EE" w:rsidP="00EA1ECA">
      <w:pPr>
        <w:pStyle w:val="Default"/>
        <w:rPr>
          <w:rFonts w:asciiTheme="minorHAnsi" w:hAnsiTheme="minorHAnsi"/>
          <w:color w:val="2D2D2D"/>
          <w:sz w:val="22"/>
          <w:szCs w:val="22"/>
        </w:rPr>
      </w:pPr>
      <w:r w:rsidRPr="00EA1ECA">
        <w:rPr>
          <w:rFonts w:asciiTheme="minorHAnsi" w:hAnsiTheme="minorHAnsi"/>
          <w:color w:val="2D2D2D"/>
          <w:sz w:val="22"/>
          <w:szCs w:val="22"/>
        </w:rPr>
        <w:t xml:space="preserve">As you can see, this is an extremely complicated matter. I urge you to contact the UW Madison Benefits Services Office at (608) 262-5650 or </w:t>
      </w:r>
      <w:hyperlink r:id="rId4" w:history="1">
        <w:r w:rsidR="00EA1ECA" w:rsidRPr="001A74F6">
          <w:rPr>
            <w:rStyle w:val="Hyperlink"/>
            <w:rFonts w:asciiTheme="minorHAnsi" w:hAnsiTheme="minorHAnsi"/>
            <w:sz w:val="22"/>
            <w:szCs w:val="22"/>
          </w:rPr>
          <w:t>benefits@ohr.wisc.edu</w:t>
        </w:r>
      </w:hyperlink>
      <w:r w:rsidRPr="00EA1ECA">
        <w:rPr>
          <w:rFonts w:asciiTheme="minorHAnsi" w:hAnsiTheme="minorHAnsi"/>
          <w:color w:val="2D2D2D"/>
          <w:sz w:val="22"/>
          <w:szCs w:val="22"/>
        </w:rPr>
        <w:t xml:space="preserve">. </w:t>
      </w:r>
    </w:p>
    <w:p w14:paraId="06AC907A" w14:textId="77777777" w:rsidR="00EA1ECA" w:rsidRPr="00EA1ECA" w:rsidRDefault="00EA1ECA" w:rsidP="00EA1ECA">
      <w:pPr>
        <w:pStyle w:val="Default"/>
        <w:rPr>
          <w:rFonts w:asciiTheme="minorHAnsi" w:hAnsiTheme="minorHAnsi"/>
          <w:color w:val="2D2D2D"/>
          <w:sz w:val="22"/>
          <w:szCs w:val="22"/>
        </w:rPr>
      </w:pPr>
    </w:p>
    <w:p w14:paraId="252F4F65" w14:textId="77777777" w:rsidR="00E510EE" w:rsidRPr="00A52CC7" w:rsidRDefault="005F27D9" w:rsidP="00B406E1">
      <w:pPr>
        <w:pStyle w:val="Default"/>
        <w:rPr>
          <w:rFonts w:asciiTheme="minorHAnsi" w:hAnsiTheme="minorHAnsi"/>
          <w:color w:val="4F81BD" w:themeColor="accent1"/>
          <w:sz w:val="22"/>
          <w:szCs w:val="22"/>
        </w:rPr>
      </w:pPr>
      <w:r>
        <w:rPr>
          <w:rFonts w:asciiTheme="minorHAnsi" w:hAnsiTheme="minorHAnsi"/>
          <w:color w:val="4F81BD" w:themeColor="accent1"/>
          <w:sz w:val="22"/>
          <w:szCs w:val="22"/>
        </w:rPr>
        <w:t xml:space="preserve">(Add only if relevant to hire - </w:t>
      </w:r>
      <w:r w:rsidR="00E510EE" w:rsidRPr="00A52CC7">
        <w:rPr>
          <w:rFonts w:asciiTheme="minorHAnsi" w:hAnsiTheme="minorHAnsi"/>
          <w:color w:val="4F81BD" w:themeColor="accent1"/>
          <w:sz w:val="22"/>
          <w:szCs w:val="22"/>
        </w:rPr>
        <w:t xml:space="preserve">refer to respective policies) </w:t>
      </w:r>
    </w:p>
    <w:p w14:paraId="23059C93" w14:textId="77777777" w:rsidR="00A52CC7" w:rsidRDefault="00A52CC7" w:rsidP="00B406E1">
      <w:pPr>
        <w:spacing w:after="0" w:line="240" w:lineRule="auto"/>
        <w:rPr>
          <w:rFonts w:ascii="Calibri" w:hAnsi="Calibri"/>
        </w:rPr>
      </w:pPr>
      <w:r w:rsidRPr="00B406E1">
        <w:rPr>
          <w:rFonts w:ascii="Calibri" w:hAnsi="Calibri"/>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[John Doe] in the departmental office within three days to complete the I-9 form. Please refer to the attachment which lists the documents you may use.</w:t>
      </w:r>
    </w:p>
    <w:p w14:paraId="295486CD" w14:textId="77777777" w:rsidR="00B406E1" w:rsidRPr="00B406E1" w:rsidRDefault="00B406E1" w:rsidP="00B406E1">
      <w:pPr>
        <w:spacing w:after="0" w:line="240" w:lineRule="auto"/>
        <w:rPr>
          <w:iCs/>
        </w:rPr>
      </w:pPr>
    </w:p>
    <w:p w14:paraId="2AC42052" w14:textId="77777777" w:rsidR="00A52CC7" w:rsidRDefault="00A52CC7" w:rsidP="00B406E1">
      <w:pPr>
        <w:autoSpaceDE w:val="0"/>
        <w:autoSpaceDN w:val="0"/>
        <w:adjustRightInd w:val="0"/>
        <w:spacing w:after="0" w:line="240" w:lineRule="auto"/>
        <w:ind w:right="58"/>
        <w:rPr>
          <w:rFonts w:ascii="Calibri" w:hAnsi="Calibri"/>
        </w:rPr>
      </w:pPr>
      <w:r w:rsidRPr="00B406E1">
        <w:rPr>
          <w:rFonts w:ascii="Calibri" w:hAnsi="Calibri"/>
          <w:color w:val="000000"/>
        </w:rPr>
        <w:t>I</w:t>
      </w:r>
      <w:r w:rsidRPr="00B406E1">
        <w:rPr>
          <w:rFonts w:ascii="Calibri" w:hAnsi="Calibri"/>
          <w:color w:val="000000"/>
          <w:spacing w:val="-2"/>
        </w:rPr>
        <w:t>m</w:t>
      </w:r>
      <w:r w:rsidRPr="00B406E1">
        <w:rPr>
          <w:rFonts w:ascii="Calibri" w:hAnsi="Calibri"/>
          <w:color w:val="000000"/>
        </w:rPr>
        <w:t>portant benefit infor</w:t>
      </w:r>
      <w:r w:rsidRPr="00B406E1">
        <w:rPr>
          <w:rFonts w:ascii="Calibri" w:hAnsi="Calibri"/>
          <w:color w:val="000000"/>
          <w:spacing w:val="-2"/>
        </w:rPr>
        <w:t>m</w:t>
      </w:r>
      <w:r w:rsidRPr="00B406E1">
        <w:rPr>
          <w:rFonts w:ascii="Calibri" w:hAnsi="Calibri"/>
          <w:color w:val="000000"/>
        </w:rPr>
        <w:t>ation is available on the Office of Hu</w:t>
      </w:r>
      <w:r w:rsidRPr="00B406E1">
        <w:rPr>
          <w:rFonts w:ascii="Calibri" w:hAnsi="Calibri"/>
          <w:color w:val="000000"/>
          <w:spacing w:val="-2"/>
        </w:rPr>
        <w:t>m</w:t>
      </w:r>
      <w:r w:rsidRPr="00B406E1">
        <w:rPr>
          <w:rFonts w:ascii="Calibri" w:hAnsi="Calibri"/>
          <w:color w:val="000000"/>
        </w:rPr>
        <w:t>an Resources/Payr</w:t>
      </w:r>
      <w:r w:rsidRPr="00B406E1">
        <w:rPr>
          <w:rFonts w:ascii="Calibri" w:hAnsi="Calibri"/>
          <w:color w:val="000000"/>
          <w:spacing w:val="-1"/>
        </w:rPr>
        <w:t>o</w:t>
      </w:r>
      <w:r w:rsidRPr="00B406E1">
        <w:rPr>
          <w:rFonts w:ascii="Calibri" w:hAnsi="Calibri"/>
          <w:color w:val="000000"/>
        </w:rPr>
        <w:t xml:space="preserve">ll </w:t>
      </w:r>
      <w:r w:rsidRPr="00B406E1">
        <w:rPr>
          <w:rFonts w:ascii="Calibri" w:hAnsi="Calibri"/>
          <w:color w:val="000000"/>
          <w:spacing w:val="-1"/>
        </w:rPr>
        <w:t>a</w:t>
      </w:r>
      <w:r w:rsidRPr="00B406E1">
        <w:rPr>
          <w:rFonts w:ascii="Calibri" w:hAnsi="Calibri"/>
          <w:color w:val="000000"/>
        </w:rPr>
        <w:t>nd Benefits Services website at</w:t>
      </w:r>
      <w:r w:rsidRPr="00B406E1">
        <w:rPr>
          <w:rFonts w:ascii="Calibri" w:hAnsi="Calibri"/>
        </w:rPr>
        <w:t xml:space="preserve"> </w:t>
      </w:r>
      <w:hyperlink r:id="rId5" w:history="1">
        <w:r w:rsidR="00B406E1">
          <w:rPr>
            <w:rStyle w:val="Hyperlink"/>
          </w:rPr>
          <w:t>https://hr.wisc.edu/benefits/</w:t>
        </w:r>
      </w:hyperlink>
      <w:r w:rsidRPr="00B406E1">
        <w:rPr>
          <w:rFonts w:ascii="Calibri" w:hAnsi="Calibri"/>
          <w:color w:val="000000"/>
        </w:rPr>
        <w:t xml:space="preserve">.  </w:t>
      </w:r>
      <w:r w:rsidRPr="00B406E1">
        <w:rPr>
          <w:rFonts w:ascii="Calibri" w:hAnsi="Calibri"/>
        </w:rPr>
        <w:t xml:space="preserve">Many University benefits have strict time limits, so you must see </w:t>
      </w:r>
      <w:r w:rsidR="002342CD" w:rsidRPr="00B406E1">
        <w:rPr>
          <w:rFonts w:ascii="Calibri" w:hAnsi="Calibri"/>
          <w:color w:val="FF0000"/>
        </w:rPr>
        <w:t>Benefits Contact Name</w:t>
      </w:r>
      <w:r w:rsidRPr="00B406E1">
        <w:rPr>
          <w:rFonts w:ascii="Calibri" w:hAnsi="Calibri"/>
          <w:color w:val="FF0000"/>
        </w:rPr>
        <w:t xml:space="preserve"> </w:t>
      </w:r>
      <w:r w:rsidRPr="00B406E1">
        <w:rPr>
          <w:rFonts w:ascii="Calibri" w:hAnsi="Calibri"/>
        </w:rPr>
        <w:t>in the departmental office as soon as possible to discuss your benefit options. Failure to do so could result in the loss of important benefits.</w:t>
      </w:r>
    </w:p>
    <w:p w14:paraId="4118A5F5" w14:textId="77777777" w:rsidR="00B406E1" w:rsidRPr="00B406E1" w:rsidRDefault="00B406E1" w:rsidP="00B406E1">
      <w:pPr>
        <w:autoSpaceDE w:val="0"/>
        <w:autoSpaceDN w:val="0"/>
        <w:adjustRightInd w:val="0"/>
        <w:spacing w:after="0" w:line="240" w:lineRule="auto"/>
        <w:ind w:right="58"/>
        <w:rPr>
          <w:rFonts w:ascii="Calibri" w:hAnsi="Calibri"/>
        </w:rPr>
      </w:pPr>
    </w:p>
    <w:p w14:paraId="69A37C5F" w14:textId="0327E2F4" w:rsidR="005F27D9" w:rsidRDefault="00260A36" w:rsidP="00B406E1">
      <w:pPr>
        <w:spacing w:after="0" w:line="240" w:lineRule="auto"/>
        <w:rPr>
          <w:i/>
          <w:iCs/>
        </w:rPr>
      </w:pPr>
      <w:r w:rsidRPr="00AA774F">
        <w:rPr>
          <w:rFonts w:ascii="Calibri" w:hAnsi="Calibri"/>
        </w:rPr>
        <w:t>(</w:t>
      </w:r>
      <w:r w:rsidRPr="00D862ED">
        <w:rPr>
          <w:rFonts w:ascii="Calibri" w:hAnsi="Calibri"/>
          <w:i/>
          <w:iCs/>
          <w:color w:val="4F81BD"/>
        </w:rPr>
        <w:t>Required if criminal background check</w:t>
      </w:r>
      <w:r>
        <w:rPr>
          <w:rFonts w:ascii="Calibri" w:hAnsi="Calibri"/>
          <w:i/>
          <w:iCs/>
          <w:color w:val="4F81BD"/>
        </w:rPr>
        <w:t xml:space="preserve"> and SH/SV reference check</w:t>
      </w:r>
      <w:r w:rsidRPr="00D862ED">
        <w:rPr>
          <w:rFonts w:ascii="Calibri" w:hAnsi="Calibri"/>
          <w:i/>
          <w:iCs/>
          <w:color w:val="4F81BD"/>
        </w:rPr>
        <w:t xml:space="preserve"> is not done</w:t>
      </w:r>
      <w:r w:rsidRPr="00AA774F">
        <w:rPr>
          <w:rFonts w:ascii="Calibri" w:hAnsi="Calibri"/>
        </w:rPr>
        <w:t>) </w:t>
      </w:r>
      <w:r w:rsidRPr="00B406E1">
        <w:rPr>
          <w:rFonts w:ascii="Calibri" w:hAnsi="Calibri"/>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r w:rsidR="00E510EE" w:rsidRPr="00EA1ECA">
        <w:rPr>
          <w:i/>
          <w:iCs/>
        </w:rPr>
        <w:t xml:space="preserve"> </w:t>
      </w:r>
    </w:p>
    <w:p w14:paraId="3FE73695" w14:textId="77777777" w:rsidR="00B406E1" w:rsidRPr="00260A36" w:rsidRDefault="00B406E1" w:rsidP="00B406E1">
      <w:pPr>
        <w:spacing w:after="0" w:line="240" w:lineRule="auto"/>
        <w:rPr>
          <w:rFonts w:ascii="Calibri" w:hAnsi="Calibri"/>
        </w:rPr>
      </w:pPr>
    </w:p>
    <w:p w14:paraId="2425C574" w14:textId="77777777" w:rsidR="00EA1ECA" w:rsidRDefault="005F27D9" w:rsidP="00B406E1">
      <w:pPr>
        <w:spacing w:after="0" w:line="240" w:lineRule="auto"/>
        <w:rPr>
          <w:rFonts w:ascii="Calibri" w:hAnsi="Calibri"/>
        </w:rPr>
      </w:pPr>
      <w:r w:rsidRPr="00891FD2">
        <w:rPr>
          <w:rFonts w:ascii="Calibri" w:hAnsi="Calibri"/>
          <w:i/>
          <w:iCs/>
        </w:rPr>
        <w:t>(</w:t>
      </w:r>
      <w:r w:rsidRPr="00891FD2">
        <w:rPr>
          <w:rFonts w:ascii="Calibri" w:hAnsi="Calibri"/>
          <w:i/>
          <w:iCs/>
          <w:color w:val="4F81BD"/>
        </w:rPr>
        <w:t>Required if in a position of trust with access to vulnerable population</w:t>
      </w:r>
      <w:r w:rsidRPr="00891FD2">
        <w:rPr>
          <w:rFonts w:ascii="Calibri" w:hAnsi="Calibri"/>
          <w:i/>
          <w:iCs/>
        </w:rPr>
        <w:t>)</w:t>
      </w:r>
      <w:r w:rsidRPr="00891FD2">
        <w:rPr>
          <w:rFonts w:ascii="Calibri" w:hAnsi="Calibri"/>
        </w:rPr>
        <w:t xml:space="preserve"> Your position has been identified as a position of trust with access to vulnerable populations.  The University of Wisconsin - Madison requires that a criminal background check (CBC) be conducted [every four years on all current employees and volunteers who hold a position of trust with access to vulnerable populations] or [two years on all current employees and volunteers who hold a position with precollege camps]. It is also required that all employees and volunteers with this access, must self- report any criminal arrests, charges, or conviction (excluding misdemeanor traffic offenses punishable only by fine) to the divisiona</w:t>
      </w:r>
      <w:r w:rsidR="00CC4384">
        <w:rPr>
          <w:rFonts w:ascii="Calibri" w:hAnsi="Calibri"/>
        </w:rPr>
        <w:t xml:space="preserve">l Background Check Coordinator </w:t>
      </w:r>
      <w:r w:rsidR="002342CD" w:rsidRPr="002342CD">
        <w:rPr>
          <w:rFonts w:ascii="Calibri" w:hAnsi="Calibri"/>
          <w:color w:val="FF0000"/>
        </w:rPr>
        <w:t>CBC Coordinator Name</w:t>
      </w:r>
      <w:r w:rsidR="00CC4384">
        <w:rPr>
          <w:rFonts w:ascii="Calibri" w:hAnsi="Calibri"/>
        </w:rPr>
        <w:t xml:space="preserve">. </w:t>
      </w:r>
      <w:r w:rsidRPr="00891FD2">
        <w:rPr>
          <w:rFonts w:ascii="Calibri" w:hAnsi="Calibri"/>
        </w:rPr>
        <w:t xml:space="preserve"> This report must be made within twenty - 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w:t>
      </w:r>
      <w:r>
        <w:rPr>
          <w:rFonts w:ascii="Calibri" w:hAnsi="Calibri"/>
        </w:rPr>
        <w:t xml:space="preserve">udents, </w:t>
      </w:r>
      <w:proofErr w:type="gramStart"/>
      <w:r>
        <w:rPr>
          <w:rFonts w:ascii="Calibri" w:hAnsi="Calibri"/>
        </w:rPr>
        <w:t>employees</w:t>
      </w:r>
      <w:proofErr w:type="gramEnd"/>
      <w:r>
        <w:rPr>
          <w:rFonts w:ascii="Calibri" w:hAnsi="Calibri"/>
        </w:rPr>
        <w:t xml:space="preserve"> and visitors.</w:t>
      </w:r>
    </w:p>
    <w:p w14:paraId="5814A604" w14:textId="77777777" w:rsidR="00B406E1" w:rsidRPr="005F27D9" w:rsidRDefault="00B406E1" w:rsidP="00B406E1">
      <w:pPr>
        <w:spacing w:after="0" w:line="240" w:lineRule="auto"/>
        <w:rPr>
          <w:rFonts w:ascii="Calibri" w:hAnsi="Calibri"/>
        </w:rPr>
      </w:pPr>
    </w:p>
    <w:p w14:paraId="2B31CE1B" w14:textId="77777777" w:rsidR="00260A36" w:rsidRDefault="00260A36" w:rsidP="00B406E1">
      <w:pPr>
        <w:shd w:val="clear" w:color="auto" w:fill="FFFFFF"/>
        <w:spacing w:after="0" w:line="240" w:lineRule="auto"/>
        <w:rPr>
          <w:rFonts w:cs="Arial"/>
        </w:rPr>
      </w:pPr>
      <w:r w:rsidRPr="00E64DBF">
        <w:rPr>
          <w:rFonts w:ascii="Calibri" w:hAnsi="Calibri" w:cs="Arial"/>
        </w:rPr>
        <w:t>Please note: Applications for individuals seeking J-1 immigration status sponsored by the University may be subject to additional screening activities to ensure compliance with the federal export control regulations.</w:t>
      </w:r>
      <w:r>
        <w:rPr>
          <w:rFonts w:ascii="Calibri" w:hAnsi="Calibri" w:cs="Arial"/>
        </w:rPr>
        <w:t xml:space="preserve">  </w:t>
      </w:r>
      <w:r w:rsidRPr="00E64DBF">
        <w:rPr>
          <w:rFonts w:ascii="Calibri" w:hAnsi="Calibri" w:cs="Arial"/>
        </w:rPr>
        <w:t>If you have questions about export control regulations, please contact the University’s</w:t>
      </w:r>
      <w:r>
        <w:rPr>
          <w:rFonts w:ascii="Calibri" w:hAnsi="Calibri" w:cs="Arial"/>
        </w:rPr>
        <w:t xml:space="preserve"> Export Control Office: </w:t>
      </w:r>
      <w:hyperlink r:id="rId6" w:history="1">
        <w:r w:rsidRPr="0032526B">
          <w:rPr>
            <w:rStyle w:val="Hyperlink"/>
            <w:rFonts w:ascii="Calibri" w:hAnsi="Calibri" w:cs="Arial"/>
          </w:rPr>
          <w:t>http://research.wisc.edu/integrity-and-other-requirements/export-control/</w:t>
        </w:r>
      </w:hyperlink>
    </w:p>
    <w:p w14:paraId="30BCB5CE" w14:textId="77777777" w:rsidR="00260A36" w:rsidRPr="00B7606D" w:rsidRDefault="00260A36" w:rsidP="00B406E1">
      <w:pPr>
        <w:shd w:val="clear" w:color="auto" w:fill="FFFFFF"/>
        <w:spacing w:after="0" w:line="240" w:lineRule="auto"/>
        <w:rPr>
          <w:rFonts w:ascii="Calibri" w:hAnsi="Calibri" w:cs="Arial"/>
        </w:rPr>
      </w:pPr>
    </w:p>
    <w:p w14:paraId="52976B10" w14:textId="77777777" w:rsidR="00884DBB" w:rsidRDefault="00884DBB" w:rsidP="00B406E1">
      <w:pPr>
        <w:spacing w:after="0" w:line="240" w:lineRule="auto"/>
        <w:rPr>
          <w:rFonts w:ascii="Calibri" w:hAnsi="Calibri" w:cs="Arial"/>
        </w:rPr>
      </w:pPr>
      <w:r>
        <w:rPr>
          <w:rFonts w:ascii="Calibri" w:hAnsi="Calibri" w:cs="Arial"/>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w:t>
      </w:r>
      <w:r>
        <w:rPr>
          <w:rFonts w:ascii="Calibri" w:hAnsi="Calibri" w:cs="Arial"/>
        </w:rPr>
        <w:lastRenderedPageBreak/>
        <w:t xml:space="preserve">summary information regarding campus resources and reporting options can be found at: </w:t>
      </w:r>
      <w:hyperlink r:id="rId7" w:history="1">
        <w:r w:rsidR="00B406E1" w:rsidRPr="00526F42">
          <w:rPr>
            <w:rStyle w:val="Hyperlink"/>
            <w:rFonts w:ascii="Calibri" w:hAnsi="Calibri"/>
          </w:rPr>
          <w:t>https://compliance.wisc.edu/titleix/employee-training/</w:t>
        </w:r>
      </w:hyperlink>
    </w:p>
    <w:p w14:paraId="15F32CBE" w14:textId="77777777" w:rsidR="00B406E1" w:rsidRDefault="00B406E1" w:rsidP="00B406E1">
      <w:pPr>
        <w:spacing w:after="0" w:line="240" w:lineRule="auto"/>
        <w:rPr>
          <w:rFonts w:ascii="Calibri" w:hAnsi="Calibri" w:cs="Arial"/>
        </w:rPr>
      </w:pPr>
    </w:p>
    <w:p w14:paraId="2D082607" w14:textId="77777777" w:rsidR="00917CCB" w:rsidRDefault="00917CCB" w:rsidP="00B406E1">
      <w:pPr>
        <w:spacing w:after="0" w:line="240" w:lineRule="auto"/>
        <w:rPr>
          <w:rStyle w:val="Hyperlink"/>
        </w:rPr>
      </w:pPr>
      <w:r>
        <w:t>It is the policy of University of Wisconsin-Madison to provide reasonable accommodations for qualified individuals with disabilities. If you need a reasonable accommodation to perform the essential functions of your position, please contact [</w:t>
      </w:r>
      <w:r>
        <w:rPr>
          <w:color w:val="FF0000"/>
        </w:rPr>
        <w:t>INSERT NAME OF DDR</w:t>
      </w:r>
      <w:r>
        <w:t>]</w:t>
      </w:r>
      <w:r>
        <w:rPr>
          <w:color w:val="000000"/>
        </w:rPr>
        <w:t xml:space="preserve">, Divisional Disability Representative (DDR) at </w:t>
      </w:r>
      <w:r>
        <w:t>[</w:t>
      </w:r>
      <w:r>
        <w:rPr>
          <w:color w:val="FF0000"/>
        </w:rPr>
        <w:t>INSERT PHONE NUMBER OF DDR</w:t>
      </w:r>
      <w:r>
        <w:t>]</w:t>
      </w:r>
      <w:r>
        <w:rPr>
          <w:color w:val="C00000"/>
        </w:rPr>
        <w:t xml:space="preserve"> </w:t>
      </w:r>
      <w:r>
        <w:rPr>
          <w:color w:val="000000"/>
        </w:rPr>
        <w:t xml:space="preserve">or </w:t>
      </w:r>
      <w:r>
        <w:t>[</w:t>
      </w:r>
      <w:r>
        <w:rPr>
          <w:color w:val="FF0000"/>
        </w:rPr>
        <w:t>INSERT EMAIL OF DDR</w:t>
      </w:r>
      <w:r>
        <w:t>]</w:t>
      </w:r>
      <w:r>
        <w:rPr>
          <w:color w:val="000000"/>
        </w:rPr>
        <w:t xml:space="preserve">. The DDR is the person authorized to receive and maintain confidential medical information in our </w:t>
      </w:r>
      <w:r>
        <w:t>[</w:t>
      </w:r>
      <w:r>
        <w:rPr>
          <w:color w:val="FF0000"/>
        </w:rPr>
        <w:t>INSERT ONE: SCHOOL, COLLEGE, DIVISION</w:t>
      </w:r>
      <w:r>
        <w:t>]</w:t>
      </w:r>
      <w:r>
        <w:rPr>
          <w:color w:val="000000"/>
        </w:rPr>
        <w:t xml:space="preserve">. More information can be found at the following website: </w:t>
      </w:r>
      <w:hyperlink r:id="rId8" w:history="1">
        <w:r w:rsidR="00196D7A">
          <w:rPr>
            <w:rStyle w:val="Hyperlink"/>
          </w:rPr>
          <w:t>https://employeedisabilities.wisc.edu/</w:t>
        </w:r>
      </w:hyperlink>
    </w:p>
    <w:p w14:paraId="2CA7AC71" w14:textId="77777777" w:rsidR="00B406E1" w:rsidRDefault="00B406E1" w:rsidP="00B406E1">
      <w:pPr>
        <w:spacing w:after="0" w:line="240" w:lineRule="auto"/>
        <w:rPr>
          <w:color w:val="000000"/>
        </w:rPr>
      </w:pPr>
    </w:p>
    <w:p w14:paraId="378F32FC" w14:textId="77777777" w:rsidR="002342CD" w:rsidRDefault="002342CD" w:rsidP="00B406E1">
      <w:pPr>
        <w:spacing w:after="0" w:line="240" w:lineRule="auto"/>
        <w:rPr>
          <w:rStyle w:val="Hyperlink"/>
        </w:rPr>
      </w:pPr>
      <w:r w:rsidRPr="00286210">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B940CB" w:rsidRPr="00B940CB">
        <w:t xml:space="preserve"> </w:t>
      </w:r>
      <w:hyperlink r:id="rId9" w:history="1">
        <w:r w:rsidR="00B940CB">
          <w:rPr>
            <w:rStyle w:val="Hyperlink"/>
          </w:rPr>
          <w:t>https://alcoholanddruginfo.students.wisc.edu/dfsac-act/</w:t>
        </w:r>
      </w:hyperlink>
    </w:p>
    <w:p w14:paraId="0BA3AF6A" w14:textId="77777777" w:rsidR="00B406E1" w:rsidRPr="00286210" w:rsidRDefault="00B406E1" w:rsidP="00B406E1">
      <w:pPr>
        <w:spacing w:after="0" w:line="240" w:lineRule="auto"/>
      </w:pPr>
    </w:p>
    <w:p w14:paraId="218D1C06" w14:textId="77777777" w:rsidR="002342CD" w:rsidRDefault="002342CD" w:rsidP="00B406E1">
      <w:pPr>
        <w:spacing w:after="0" w:line="240" w:lineRule="auto"/>
      </w:pPr>
      <w:r w:rsidRPr="00286210">
        <w:t xml:space="preserve">UW-Madison prohibits discrimination against applicants, employees, </w:t>
      </w:r>
      <w:proofErr w:type="gramStart"/>
      <w:r w:rsidRPr="00286210">
        <w:t>students</w:t>
      </w:r>
      <w:proofErr w:type="gramEnd"/>
      <w:r w:rsidRPr="00286210">
        <w:t xml:space="preserve"> and visitors to campus who wish to participate in University programs or activities.  Information about relevant law, policies, resources and complaint procedures and protected bases is available at: </w:t>
      </w:r>
      <w:hyperlink r:id="rId10" w:history="1">
        <w:r w:rsidR="00187194" w:rsidRPr="00965D90">
          <w:rPr>
            <w:rStyle w:val="Hyperlink"/>
          </w:rPr>
          <w:t>https://compliance.wisc.edu/eo-complaint/</w:t>
        </w:r>
      </w:hyperlink>
    </w:p>
    <w:p w14:paraId="3D78D398" w14:textId="77777777" w:rsidR="00B406E1" w:rsidRPr="00286210" w:rsidRDefault="00B406E1" w:rsidP="00B406E1">
      <w:pPr>
        <w:spacing w:after="0" w:line="240" w:lineRule="auto"/>
      </w:pPr>
    </w:p>
    <w:p w14:paraId="5F5A37A6" w14:textId="77777777" w:rsidR="00E510EE" w:rsidRPr="00EA1ECA" w:rsidRDefault="00E510EE" w:rsidP="00E510EE">
      <w:pPr>
        <w:pStyle w:val="Default"/>
        <w:rPr>
          <w:rFonts w:asciiTheme="minorHAnsi" w:hAnsiTheme="minorHAnsi"/>
          <w:sz w:val="22"/>
          <w:szCs w:val="22"/>
        </w:rPr>
      </w:pPr>
      <w:r w:rsidRPr="00EA1ECA">
        <w:rPr>
          <w:rFonts w:asciiTheme="minorHAnsi" w:hAnsiTheme="minorHAnsi"/>
          <w:sz w:val="22"/>
          <w:szCs w:val="22"/>
        </w:rPr>
        <w:t xml:space="preserve">I look forward to working with you. Please do not hesitate to call me if you have any questions about your appointment. </w:t>
      </w:r>
    </w:p>
    <w:p w14:paraId="2315B572" w14:textId="77777777" w:rsidR="00EA1ECA" w:rsidRPr="00EA1ECA" w:rsidRDefault="00EA1ECA" w:rsidP="00E510EE">
      <w:pPr>
        <w:pStyle w:val="Default"/>
        <w:rPr>
          <w:rFonts w:asciiTheme="minorHAnsi" w:hAnsiTheme="minorHAnsi"/>
          <w:sz w:val="22"/>
          <w:szCs w:val="22"/>
        </w:rPr>
      </w:pPr>
    </w:p>
    <w:p w14:paraId="12DE9D99" w14:textId="77777777" w:rsidR="00E510EE" w:rsidRPr="00EA1ECA" w:rsidRDefault="00E510EE" w:rsidP="00E510EE">
      <w:r w:rsidRPr="00EA1ECA">
        <w:t>Sincerely,</w:t>
      </w:r>
    </w:p>
    <w:p w14:paraId="0150BF7E" w14:textId="77777777" w:rsidR="00EA1ECA" w:rsidRPr="002342CD" w:rsidRDefault="00EA1ECA" w:rsidP="00EA1ECA">
      <w:pPr>
        <w:rPr>
          <w:color w:val="FF0000"/>
        </w:rPr>
      </w:pPr>
      <w:r w:rsidRPr="002342CD">
        <w:rPr>
          <w:color w:val="FF0000"/>
        </w:rPr>
        <w:t>Human Resources Manager/Representative</w:t>
      </w:r>
    </w:p>
    <w:p w14:paraId="11CEEE23" w14:textId="77777777" w:rsidR="00EA1ECA" w:rsidRPr="00EA1ECA" w:rsidRDefault="00EA1ECA" w:rsidP="00EA1ECA">
      <w:r w:rsidRPr="00EA1ECA">
        <w:t xml:space="preserve">Ref: </w:t>
      </w:r>
      <w:r w:rsidR="002342CD">
        <w:rPr>
          <w:color w:val="FF0000"/>
        </w:rPr>
        <w:t>JEMS Transaction ID #</w:t>
      </w:r>
    </w:p>
    <w:p w14:paraId="4A927262" w14:textId="77777777" w:rsidR="00EA1ECA" w:rsidRPr="00EA1ECA" w:rsidRDefault="00EA1ECA" w:rsidP="00EA1ECA">
      <w:r w:rsidRPr="00EA1ECA">
        <w:t>Attachments</w:t>
      </w:r>
    </w:p>
    <w:p w14:paraId="6F3AEB62" w14:textId="77777777" w:rsidR="00EA1ECA" w:rsidRPr="00EA1ECA" w:rsidRDefault="00EA1ECA" w:rsidP="00EA1ECA">
      <w:r w:rsidRPr="00EA1ECA">
        <w:t xml:space="preserve">xc: </w:t>
      </w:r>
      <w:r w:rsidR="00260A36">
        <w:rPr>
          <w:color w:val="FF0000"/>
        </w:rPr>
        <w:t>Reports-to</w:t>
      </w:r>
      <w:r w:rsidR="002342CD">
        <w:rPr>
          <w:color w:val="FF0000"/>
        </w:rPr>
        <w:t xml:space="preserve"> Name</w:t>
      </w:r>
    </w:p>
    <w:p w14:paraId="42650596" w14:textId="77777777" w:rsidR="00EA1ECA" w:rsidRPr="00EA1ECA" w:rsidRDefault="00EA1ECA" w:rsidP="00E510EE">
      <w:pPr>
        <w:rPr>
          <w:b/>
        </w:rPr>
      </w:pPr>
    </w:p>
    <w:sectPr w:rsidR="00EA1ECA" w:rsidRPr="00EA1ECA" w:rsidSect="00B940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62"/>
    <w:rsid w:val="00187194"/>
    <w:rsid w:val="00196D7A"/>
    <w:rsid w:val="002342CD"/>
    <w:rsid w:val="00260A36"/>
    <w:rsid w:val="00475162"/>
    <w:rsid w:val="005664C5"/>
    <w:rsid w:val="00571EBB"/>
    <w:rsid w:val="005F27D9"/>
    <w:rsid w:val="005F6818"/>
    <w:rsid w:val="006C543F"/>
    <w:rsid w:val="006D2E56"/>
    <w:rsid w:val="008542ED"/>
    <w:rsid w:val="00884DBB"/>
    <w:rsid w:val="008B682F"/>
    <w:rsid w:val="00917CCB"/>
    <w:rsid w:val="00947C73"/>
    <w:rsid w:val="00A52CC7"/>
    <w:rsid w:val="00B406E1"/>
    <w:rsid w:val="00B940CB"/>
    <w:rsid w:val="00CA0937"/>
    <w:rsid w:val="00CA167F"/>
    <w:rsid w:val="00CC4384"/>
    <w:rsid w:val="00D812AF"/>
    <w:rsid w:val="00DD5773"/>
    <w:rsid w:val="00E510EE"/>
    <w:rsid w:val="00EA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211"/>
  <w15:docId w15:val="{DAC7B947-4635-4707-9587-C295E788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0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1ECA"/>
    <w:rPr>
      <w:color w:val="0000FF" w:themeColor="hyperlink"/>
      <w:u w:val="single"/>
    </w:rPr>
  </w:style>
  <w:style w:type="character" w:styleId="FollowedHyperlink">
    <w:name w:val="FollowedHyperlink"/>
    <w:basedOn w:val="DefaultParagraphFont"/>
    <w:uiPriority w:val="99"/>
    <w:semiHidden/>
    <w:unhideWhenUsed/>
    <w:rsid w:val="00196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2004">
      <w:bodyDiv w:val="1"/>
      <w:marLeft w:val="0"/>
      <w:marRight w:val="0"/>
      <w:marTop w:val="0"/>
      <w:marBottom w:val="0"/>
      <w:divBdr>
        <w:top w:val="none" w:sz="0" w:space="0" w:color="auto"/>
        <w:left w:val="none" w:sz="0" w:space="0" w:color="auto"/>
        <w:bottom w:val="none" w:sz="0" w:space="0" w:color="auto"/>
        <w:right w:val="none" w:sz="0" w:space="0" w:color="auto"/>
      </w:divBdr>
    </w:div>
    <w:div w:id="1043403483">
      <w:bodyDiv w:val="1"/>
      <w:marLeft w:val="0"/>
      <w:marRight w:val="0"/>
      <w:marTop w:val="0"/>
      <w:marBottom w:val="0"/>
      <w:divBdr>
        <w:top w:val="none" w:sz="0" w:space="0" w:color="auto"/>
        <w:left w:val="none" w:sz="0" w:space="0" w:color="auto"/>
        <w:bottom w:val="none" w:sz="0" w:space="0" w:color="auto"/>
        <w:right w:val="none" w:sz="0" w:space="0" w:color="auto"/>
      </w:divBdr>
    </w:div>
    <w:div w:id="13435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disabilities.wisc.edu/" TargetMode="External"/><Relationship Id="rId3" Type="http://schemas.openxmlformats.org/officeDocument/2006/relationships/webSettings" Target="webSettings.xml"/><Relationship Id="rId7" Type="http://schemas.openxmlformats.org/officeDocument/2006/relationships/hyperlink" Target="https://compliance.wisc.edu/titleix/employee-trai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wisc.edu/integrity-and-other-requirements/export-control/" TargetMode="External"/><Relationship Id="rId11" Type="http://schemas.openxmlformats.org/officeDocument/2006/relationships/fontTable" Target="fontTable.xml"/><Relationship Id="rId5" Type="http://schemas.openxmlformats.org/officeDocument/2006/relationships/hyperlink" Target="https://hr.wisc.edu/benefits/" TargetMode="External"/><Relationship Id="rId10" Type="http://schemas.openxmlformats.org/officeDocument/2006/relationships/hyperlink" Target="https://compliance.wisc.edu/eo-complaint/" TargetMode="External"/><Relationship Id="rId4" Type="http://schemas.openxmlformats.org/officeDocument/2006/relationships/hyperlink" Target="mailto:benefits@ohr.wisc.edu" TargetMode="External"/><Relationship Id="rId9" Type="http://schemas.openxmlformats.org/officeDocument/2006/relationships/hyperlink" Target="https://alcoholanddruginfo.students.wisc.edu/dfsac-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rehired-annuitant-offer-letter</dc:title>
  <dc:creator>UW-Madison Office of Human Resources</dc:creator>
  <cp:lastModifiedBy>Rachel Simonson</cp:lastModifiedBy>
  <cp:revision>4</cp:revision>
  <dcterms:created xsi:type="dcterms:W3CDTF">2020-04-10T20:41:00Z</dcterms:created>
  <dcterms:modified xsi:type="dcterms:W3CDTF">2021-04-27T19:27:00Z</dcterms:modified>
</cp:coreProperties>
</file>